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04D13" w14:textId="47663959" w:rsidR="00980B09" w:rsidRPr="00683E1F" w:rsidRDefault="00C21BE5" w:rsidP="00683E1F">
      <w:pPr>
        <w:spacing w:after="0" w:line="360" w:lineRule="auto"/>
        <w:jc w:val="center"/>
        <w:rPr>
          <w:rFonts w:ascii="Times New Roman" w:hAnsi="Times New Roman"/>
          <w:b/>
          <w:sz w:val="24"/>
          <w:szCs w:val="24"/>
        </w:rPr>
      </w:pPr>
      <w:r w:rsidRPr="00C7370A">
        <w:rPr>
          <w:rFonts w:ascii="Times New Roman" w:hAnsi="Times New Roman"/>
          <w:b/>
          <w:sz w:val="24"/>
          <w:szCs w:val="24"/>
        </w:rPr>
        <w:t>KAJIAN PEMBUATAN AKTA JUAL BELI DARI PPATS</w:t>
      </w:r>
    </w:p>
    <w:p w14:paraId="0E89A23B" w14:textId="77777777" w:rsidR="00C21BE5" w:rsidRPr="00C7370A" w:rsidRDefault="00C21BE5" w:rsidP="00C21BE5">
      <w:pPr>
        <w:spacing w:after="0" w:line="240" w:lineRule="auto"/>
        <w:jc w:val="center"/>
        <w:rPr>
          <w:rFonts w:ascii="Times New Roman" w:hAnsi="Times New Roman"/>
          <w:b/>
          <w:sz w:val="24"/>
          <w:szCs w:val="24"/>
        </w:rPr>
      </w:pPr>
      <w:r w:rsidRPr="00C7370A">
        <w:rPr>
          <w:rFonts w:ascii="Times New Roman" w:hAnsi="Times New Roman"/>
          <w:b/>
          <w:sz w:val="24"/>
          <w:szCs w:val="24"/>
        </w:rPr>
        <w:t>SEBELUM DAN SESUDAH PERKABAN NO. 8 TAHUN 2012</w:t>
      </w:r>
    </w:p>
    <w:p w14:paraId="51215A1E" w14:textId="77777777" w:rsidR="00C21BE5" w:rsidRPr="00C7370A" w:rsidRDefault="00C21BE5" w:rsidP="00C21BE5">
      <w:pPr>
        <w:spacing w:after="0" w:line="240" w:lineRule="auto"/>
        <w:contextualSpacing/>
        <w:jc w:val="center"/>
        <w:rPr>
          <w:rFonts w:ascii="Times New Roman" w:hAnsi="Times New Roman"/>
          <w:b/>
          <w:noProof/>
          <w:sz w:val="24"/>
          <w:szCs w:val="24"/>
        </w:rPr>
      </w:pPr>
    </w:p>
    <w:p w14:paraId="078B22F1" w14:textId="77777777" w:rsidR="00C21BE5" w:rsidRPr="00C7370A" w:rsidRDefault="00C21BE5" w:rsidP="00C21BE5">
      <w:pPr>
        <w:spacing w:after="0" w:line="240" w:lineRule="auto"/>
        <w:contextualSpacing/>
        <w:jc w:val="center"/>
        <w:rPr>
          <w:rFonts w:ascii="Times New Roman" w:hAnsi="Times New Roman"/>
          <w:b/>
          <w:noProof/>
          <w:sz w:val="24"/>
          <w:szCs w:val="24"/>
        </w:rPr>
      </w:pPr>
      <w:r w:rsidRPr="00C7370A">
        <w:rPr>
          <w:rFonts w:ascii="Times New Roman" w:hAnsi="Times New Roman"/>
          <w:b/>
          <w:noProof/>
          <w:sz w:val="24"/>
          <w:szCs w:val="24"/>
        </w:rPr>
        <w:t xml:space="preserve">Oleh </w:t>
      </w:r>
    </w:p>
    <w:p w14:paraId="7FC83C8E" w14:textId="77777777" w:rsidR="00C21BE5" w:rsidRPr="00C7370A" w:rsidRDefault="00C21BE5" w:rsidP="00C21BE5">
      <w:pPr>
        <w:spacing w:after="0" w:line="240" w:lineRule="auto"/>
        <w:contextualSpacing/>
        <w:jc w:val="center"/>
        <w:rPr>
          <w:rFonts w:ascii="Times New Roman" w:hAnsi="Times New Roman"/>
          <w:b/>
          <w:noProof/>
          <w:sz w:val="24"/>
          <w:szCs w:val="24"/>
        </w:rPr>
      </w:pPr>
    </w:p>
    <w:p w14:paraId="3FC81EF4" w14:textId="77777777" w:rsidR="00C21BE5" w:rsidRPr="00C7370A" w:rsidRDefault="00C21BE5" w:rsidP="00C21BE5">
      <w:pPr>
        <w:spacing w:after="0" w:line="240" w:lineRule="auto"/>
        <w:contextualSpacing/>
        <w:jc w:val="center"/>
        <w:rPr>
          <w:rFonts w:ascii="Times New Roman" w:hAnsi="Times New Roman"/>
          <w:b/>
          <w:noProof/>
          <w:sz w:val="24"/>
          <w:szCs w:val="24"/>
        </w:rPr>
      </w:pPr>
      <w:r w:rsidRPr="00C7370A">
        <w:rPr>
          <w:rFonts w:ascii="Times New Roman" w:hAnsi="Times New Roman"/>
          <w:b/>
          <w:noProof/>
          <w:sz w:val="24"/>
          <w:szCs w:val="24"/>
        </w:rPr>
        <w:t xml:space="preserve">Nur Fitriayu Surachman </w:t>
      </w:r>
    </w:p>
    <w:p w14:paraId="7B584AC8" w14:textId="77777777" w:rsidR="00C21BE5" w:rsidRPr="00C7370A" w:rsidRDefault="00C21BE5" w:rsidP="00C21BE5">
      <w:pPr>
        <w:spacing w:after="0" w:line="240" w:lineRule="auto"/>
        <w:contextualSpacing/>
        <w:jc w:val="center"/>
        <w:rPr>
          <w:rFonts w:ascii="Times New Roman" w:hAnsi="Times New Roman"/>
          <w:b/>
          <w:noProof/>
          <w:sz w:val="24"/>
          <w:szCs w:val="24"/>
        </w:rPr>
      </w:pPr>
    </w:p>
    <w:p w14:paraId="0539DA30" w14:textId="77777777" w:rsidR="00C21BE5" w:rsidRPr="00C7370A" w:rsidRDefault="005010C9" w:rsidP="00C21BE5">
      <w:pPr>
        <w:spacing w:after="0" w:line="240" w:lineRule="auto"/>
        <w:contextualSpacing/>
        <w:jc w:val="center"/>
        <w:rPr>
          <w:rFonts w:ascii="Times New Roman" w:hAnsi="Times New Roman"/>
          <w:b/>
          <w:noProof/>
          <w:sz w:val="24"/>
          <w:szCs w:val="24"/>
          <w:lang w:val="en-US"/>
        </w:rPr>
      </w:pPr>
      <w:hyperlink r:id="rId9" w:history="1">
        <w:r w:rsidR="003F2C1D" w:rsidRPr="00C7370A">
          <w:rPr>
            <w:rStyle w:val="Hyperlink"/>
            <w:rFonts w:ascii="Times New Roman" w:hAnsi="Times New Roman"/>
            <w:b/>
            <w:noProof/>
            <w:sz w:val="24"/>
            <w:szCs w:val="24"/>
          </w:rPr>
          <w:t>nf_ayu@yahoo.co.id</w:t>
        </w:r>
      </w:hyperlink>
    </w:p>
    <w:p w14:paraId="17741CE9" w14:textId="77777777" w:rsidR="003F2C1D" w:rsidRPr="00C7370A" w:rsidRDefault="003F2C1D" w:rsidP="00C21BE5">
      <w:pPr>
        <w:spacing w:after="0" w:line="240" w:lineRule="auto"/>
        <w:contextualSpacing/>
        <w:jc w:val="center"/>
        <w:rPr>
          <w:rFonts w:ascii="Times New Roman" w:hAnsi="Times New Roman"/>
          <w:b/>
          <w:noProof/>
          <w:sz w:val="24"/>
          <w:szCs w:val="24"/>
          <w:lang w:val="en-US"/>
        </w:rPr>
      </w:pPr>
    </w:p>
    <w:p w14:paraId="5C85D655" w14:textId="77777777" w:rsidR="00C21BE5" w:rsidRPr="00C7370A" w:rsidRDefault="00C21BE5" w:rsidP="00C21BE5">
      <w:pPr>
        <w:spacing w:after="0" w:line="240" w:lineRule="auto"/>
        <w:contextualSpacing/>
        <w:jc w:val="center"/>
        <w:rPr>
          <w:rFonts w:ascii="Times New Roman" w:hAnsi="Times New Roman"/>
          <w:b/>
          <w:noProof/>
          <w:sz w:val="24"/>
          <w:szCs w:val="24"/>
        </w:rPr>
      </w:pPr>
    </w:p>
    <w:p w14:paraId="157C63DB" w14:textId="3D5E87FD" w:rsidR="00C21BE5" w:rsidRPr="00C7370A" w:rsidRDefault="005C0846" w:rsidP="00A9645C">
      <w:pPr>
        <w:spacing w:after="0" w:line="240" w:lineRule="auto"/>
        <w:contextualSpacing/>
        <w:rPr>
          <w:rFonts w:ascii="Times New Roman" w:hAnsi="Times New Roman"/>
          <w:b/>
          <w:noProof/>
          <w:sz w:val="24"/>
          <w:szCs w:val="24"/>
        </w:rPr>
      </w:pPr>
      <w:r w:rsidRPr="00C7370A">
        <w:rPr>
          <w:rFonts w:ascii="Times New Roman" w:hAnsi="Times New Roman"/>
          <w:b/>
          <w:noProof/>
          <w:sz w:val="24"/>
          <w:szCs w:val="24"/>
        </w:rPr>
        <w:t>Abstrak</w:t>
      </w:r>
    </w:p>
    <w:p w14:paraId="600F8E64" w14:textId="77777777" w:rsidR="00C21BE5" w:rsidRPr="00C7370A" w:rsidRDefault="00C21BE5" w:rsidP="00C21BE5">
      <w:pPr>
        <w:spacing w:after="0" w:line="240" w:lineRule="auto"/>
        <w:contextualSpacing/>
        <w:jc w:val="center"/>
        <w:rPr>
          <w:rFonts w:ascii="Times New Roman" w:hAnsi="Times New Roman"/>
          <w:noProof/>
          <w:sz w:val="24"/>
          <w:szCs w:val="24"/>
        </w:rPr>
      </w:pPr>
    </w:p>
    <w:p w14:paraId="4FD67742" w14:textId="77777777" w:rsidR="00C21BE5" w:rsidRDefault="00C21BE5" w:rsidP="00CB475F">
      <w:pPr>
        <w:autoSpaceDE w:val="0"/>
        <w:autoSpaceDN w:val="0"/>
        <w:adjustRightInd w:val="0"/>
        <w:spacing w:after="0" w:line="360" w:lineRule="auto"/>
        <w:ind w:firstLine="1"/>
        <w:contextualSpacing/>
        <w:jc w:val="both"/>
        <w:rPr>
          <w:rFonts w:ascii="Times New Roman" w:hAnsi="Times New Roman"/>
          <w:noProof/>
          <w:color w:val="000000"/>
          <w:sz w:val="24"/>
          <w:szCs w:val="24"/>
        </w:rPr>
      </w:pPr>
      <w:r w:rsidRPr="00C7370A">
        <w:rPr>
          <w:rFonts w:ascii="Times New Roman" w:hAnsi="Times New Roman"/>
          <w:noProof/>
          <w:color w:val="000000"/>
          <w:sz w:val="24"/>
          <w:szCs w:val="24"/>
        </w:rPr>
        <w:t>Tanggung jawab Camat selaku PPATS yang tidak sesuai dengan aturan yang telah ditetapkan oleh menteri menurut penulis p</w:t>
      </w:r>
      <w:r w:rsidRPr="00C7370A">
        <w:rPr>
          <w:rFonts w:ascii="Times New Roman" w:hAnsi="Times New Roman"/>
          <w:noProof/>
          <w:sz w:val="24"/>
          <w:szCs w:val="24"/>
        </w:rPr>
        <w:t xml:space="preserve">enting untuk dikaji. Dalam tulisan ini permasalahan yang diangkat ialah bagaimanakah prosedur pembuatan AJB melalui PPATS dan mengapa PPATS masih tetap juga melakukan keselahan yang sama setelah dikeluarkan Perkaban No. 8 Tahun 2012. Dan untuk dapat menjawab permasalahan tersebut digunakan metode penelitian hukum normatif. Sehingga didapat simpulan bahwa, Prosedur pembuatan akta jual beli yang dilakukan melalui Camat dan/atau Lurah selaku PPATS masih jauh dari kata sempurna. Karena masih banyak prosedur yang diatur dalam peraturan perundang-undangan yang tidak dilaksanakan atau dijalankan sebagaimana mestinya. Dan terjadinya kesalahan dalam pembuatan akta jual beli yang dilakukan oleh Lurah dan/atau Camat selaku PPATS di wilayah Kota Depok khususnya dikarenakan masih banyaknya Lurah dan/atau Camat yang tidak melaksanakan prosedur pembuatan akta jual beli sesuai dengan peraturan perundang-undangan yang berlaku dan tidak adanya </w:t>
      </w:r>
      <w:r w:rsidRPr="00C7370A">
        <w:rPr>
          <w:rFonts w:ascii="Times New Roman" w:hAnsi="Times New Roman"/>
          <w:noProof/>
          <w:color w:val="000000"/>
          <w:sz w:val="24"/>
          <w:szCs w:val="24"/>
        </w:rPr>
        <w:t>pengaturan pembinaan dan pengawasan terhadap pelaksanaan jabatan Pejabat Pembuat Akta Tanah Sementara yang dilakukan oleh Menteri Agraria dan Tata Ruang/Kepala Badan Pertanahan Nasional sebagaimana PPAT umumnya yang telah diatur dalam Peraturan Kepala Badan Pertanahan Nasional Nomor 1 Tahun 2006 tentang Ketentuan Pelaksanaan Peraturan Pemerintah Nomor 37 Tahun 1998 tentang Peraturan Jabatan Pejabat Pembuat Akta Tanah yang telah diubah dengan Peraturan Menteri Agraria Dan Tata Ruang/Kepala Badan Pertanahan Nasional Republik Indonesia Nomor 2 Tahun 2018 Tentang Pembinaan Dan Pengawasan Pejabat Pembuat Akta Tanah.</w:t>
      </w:r>
    </w:p>
    <w:p w14:paraId="71A9EC26" w14:textId="77777777" w:rsidR="00CB475F" w:rsidRPr="00C7370A" w:rsidRDefault="00CB475F" w:rsidP="00CB475F">
      <w:pPr>
        <w:autoSpaceDE w:val="0"/>
        <w:autoSpaceDN w:val="0"/>
        <w:adjustRightInd w:val="0"/>
        <w:spacing w:after="0" w:line="360" w:lineRule="auto"/>
        <w:ind w:firstLine="1"/>
        <w:contextualSpacing/>
        <w:jc w:val="both"/>
        <w:rPr>
          <w:rFonts w:ascii="Times New Roman" w:hAnsi="Times New Roman"/>
          <w:noProof/>
          <w:color w:val="000000"/>
          <w:sz w:val="24"/>
          <w:szCs w:val="24"/>
        </w:rPr>
      </w:pPr>
    </w:p>
    <w:p w14:paraId="1ED57175" w14:textId="77777777" w:rsidR="00C21BE5" w:rsidRPr="00CB475F" w:rsidRDefault="00C21BE5" w:rsidP="00CB475F">
      <w:pPr>
        <w:autoSpaceDE w:val="0"/>
        <w:autoSpaceDN w:val="0"/>
        <w:adjustRightInd w:val="0"/>
        <w:spacing w:after="0" w:line="360" w:lineRule="auto"/>
        <w:ind w:firstLine="1"/>
        <w:contextualSpacing/>
        <w:jc w:val="both"/>
        <w:rPr>
          <w:rFonts w:ascii="Times New Roman" w:hAnsi="Times New Roman"/>
          <w:color w:val="000000"/>
          <w:sz w:val="24"/>
          <w:szCs w:val="24"/>
        </w:rPr>
      </w:pPr>
      <w:r w:rsidRPr="00C7370A">
        <w:rPr>
          <w:rFonts w:ascii="Times New Roman" w:hAnsi="Times New Roman"/>
          <w:noProof/>
          <w:color w:val="000000"/>
          <w:sz w:val="24"/>
          <w:szCs w:val="24"/>
        </w:rPr>
        <w:t>Kata Kunci : PPATS, Camat, AJB</w:t>
      </w:r>
    </w:p>
    <w:p w14:paraId="7D6E4E85" w14:textId="77777777" w:rsidR="00C21BE5" w:rsidRPr="00C7370A" w:rsidRDefault="00C21BE5" w:rsidP="00C21BE5">
      <w:pPr>
        <w:spacing w:after="0" w:line="240" w:lineRule="auto"/>
        <w:contextualSpacing/>
        <w:jc w:val="center"/>
        <w:rPr>
          <w:rFonts w:ascii="Times New Roman" w:hAnsi="Times New Roman"/>
          <w:b/>
          <w:i/>
          <w:noProof/>
          <w:sz w:val="24"/>
          <w:szCs w:val="24"/>
        </w:rPr>
      </w:pPr>
    </w:p>
    <w:p w14:paraId="0BC74D4A" w14:textId="59286DCA" w:rsidR="00C21BE5" w:rsidRPr="00C7370A" w:rsidRDefault="005C0846" w:rsidP="005C0846">
      <w:pPr>
        <w:spacing w:after="0" w:line="240" w:lineRule="auto"/>
        <w:contextualSpacing/>
        <w:rPr>
          <w:rFonts w:ascii="Times New Roman" w:hAnsi="Times New Roman"/>
          <w:b/>
          <w:i/>
          <w:noProof/>
          <w:sz w:val="24"/>
          <w:szCs w:val="24"/>
        </w:rPr>
      </w:pPr>
      <w:r w:rsidRPr="00C7370A">
        <w:rPr>
          <w:rFonts w:ascii="Times New Roman" w:hAnsi="Times New Roman"/>
          <w:b/>
          <w:i/>
          <w:noProof/>
          <w:sz w:val="24"/>
          <w:szCs w:val="24"/>
        </w:rPr>
        <w:t>Abstract</w:t>
      </w:r>
    </w:p>
    <w:p w14:paraId="77ECC4DB" w14:textId="77777777" w:rsidR="00C21BE5" w:rsidRPr="00C7370A" w:rsidRDefault="00C21BE5" w:rsidP="00C21BE5">
      <w:pPr>
        <w:spacing w:after="0" w:line="240" w:lineRule="auto"/>
        <w:contextualSpacing/>
        <w:jc w:val="center"/>
        <w:rPr>
          <w:rFonts w:ascii="Times New Roman" w:hAnsi="Times New Roman"/>
          <w:i/>
          <w:noProof/>
          <w:sz w:val="24"/>
          <w:szCs w:val="24"/>
        </w:rPr>
      </w:pPr>
    </w:p>
    <w:p w14:paraId="5148EF82" w14:textId="77777777" w:rsidR="00C21BE5" w:rsidRDefault="00C21BE5" w:rsidP="00CB475F">
      <w:pPr>
        <w:autoSpaceDE w:val="0"/>
        <w:autoSpaceDN w:val="0"/>
        <w:adjustRightInd w:val="0"/>
        <w:spacing w:after="0" w:line="360" w:lineRule="auto"/>
        <w:jc w:val="both"/>
        <w:rPr>
          <w:rFonts w:ascii="Times New Roman" w:hAnsi="Times New Roman"/>
          <w:i/>
          <w:noProof/>
          <w:color w:val="000000"/>
          <w:sz w:val="24"/>
          <w:szCs w:val="24"/>
        </w:rPr>
      </w:pPr>
      <w:r w:rsidRPr="00C7370A">
        <w:rPr>
          <w:rFonts w:ascii="Times New Roman" w:hAnsi="Times New Roman"/>
          <w:i/>
          <w:noProof/>
          <w:color w:val="000000"/>
          <w:sz w:val="24"/>
          <w:szCs w:val="24"/>
        </w:rPr>
        <w:t>Head of Region’s duty as PPAT (</w:t>
      </w:r>
      <w:r w:rsidRPr="00C7370A">
        <w:rPr>
          <w:rFonts w:ascii="Times New Roman" w:hAnsi="Times New Roman"/>
          <w:i/>
          <w:noProof/>
          <w:sz w:val="24"/>
          <w:szCs w:val="24"/>
        </w:rPr>
        <w:t xml:space="preserve">Land Deed Officials) </w:t>
      </w:r>
      <w:r w:rsidRPr="00C7370A">
        <w:rPr>
          <w:rFonts w:ascii="Times New Roman" w:hAnsi="Times New Roman"/>
          <w:i/>
          <w:noProof/>
          <w:color w:val="000000"/>
          <w:sz w:val="24"/>
          <w:szCs w:val="24"/>
        </w:rPr>
        <w:t xml:space="preserve">that against the law is important to analyze. This study issue is how the sale and purchase deeds procedure through PPAT is and why PPAT still performs similar mistake after </w:t>
      </w:r>
      <w:r w:rsidRPr="00C7370A">
        <w:rPr>
          <w:rFonts w:ascii="Times New Roman" w:hAnsi="Times New Roman"/>
          <w:i/>
          <w:noProof/>
          <w:sz w:val="24"/>
          <w:szCs w:val="24"/>
        </w:rPr>
        <w:t>Perkaban No. 8 Year 2012 issued. Therefore, the method used is normative. The conclusion is the mistakes made in sale and purchase deed making procedure, in Depok specially, happened because no appropriate legal procedure applied and no lawful supervision toward the PPAT by</w:t>
      </w:r>
      <w:r w:rsidRPr="00C7370A">
        <w:rPr>
          <w:rFonts w:ascii="Tahoma" w:hAnsi="Tahoma" w:cs="Tahoma"/>
          <w:b/>
          <w:bCs/>
          <w:i/>
          <w:sz w:val="24"/>
          <w:szCs w:val="24"/>
        </w:rPr>
        <w:t xml:space="preserve"> </w:t>
      </w:r>
      <w:r w:rsidRPr="00C7370A">
        <w:rPr>
          <w:rFonts w:ascii="Times New Roman" w:hAnsi="Times New Roman"/>
          <w:i/>
          <w:noProof/>
          <w:sz w:val="24"/>
          <w:szCs w:val="24"/>
        </w:rPr>
        <w:t xml:space="preserve">Minister of Agrarian and Spatial Planning as in Regulation of National Land Agency Number </w:t>
      </w:r>
      <w:r w:rsidRPr="00C7370A">
        <w:rPr>
          <w:rFonts w:ascii="Times New Roman" w:hAnsi="Times New Roman"/>
          <w:i/>
          <w:noProof/>
          <w:color w:val="000000"/>
          <w:sz w:val="24"/>
          <w:szCs w:val="24"/>
        </w:rPr>
        <w:t xml:space="preserve">1 Year 2006 on Provision for Implementing Government Regulations Number 37 Year 1998 on Job Regulation of  PPAT changed to Regulation of Minister of Agrarian and Spatial Planning/Head of  the National Land Agency Republic of Indonesia Number 2 Year 2018 on </w:t>
      </w:r>
      <w:r w:rsidRPr="00C7370A">
        <w:rPr>
          <w:rFonts w:ascii="Times New Roman" w:hAnsi="Times New Roman"/>
          <w:i/>
          <w:noProof/>
          <w:color w:val="000000"/>
          <w:sz w:val="24"/>
          <w:szCs w:val="24"/>
          <w:lang w:val="en"/>
        </w:rPr>
        <w:t>Guidance and Supervision of Land Deed Officials</w:t>
      </w:r>
      <w:r w:rsidRPr="00C7370A">
        <w:rPr>
          <w:rFonts w:ascii="Times New Roman" w:hAnsi="Times New Roman"/>
          <w:i/>
          <w:noProof/>
          <w:color w:val="000000"/>
          <w:sz w:val="24"/>
          <w:szCs w:val="24"/>
        </w:rPr>
        <w:t>.</w:t>
      </w:r>
    </w:p>
    <w:p w14:paraId="76192211" w14:textId="77777777" w:rsidR="00CB475F" w:rsidRPr="00C7370A" w:rsidRDefault="00CB475F" w:rsidP="00CB475F">
      <w:pPr>
        <w:autoSpaceDE w:val="0"/>
        <w:autoSpaceDN w:val="0"/>
        <w:adjustRightInd w:val="0"/>
        <w:spacing w:after="0" w:line="360" w:lineRule="auto"/>
        <w:jc w:val="both"/>
        <w:rPr>
          <w:rFonts w:ascii="Times New Roman" w:hAnsi="Times New Roman"/>
          <w:i/>
          <w:noProof/>
          <w:color w:val="000000"/>
          <w:sz w:val="24"/>
          <w:szCs w:val="24"/>
        </w:rPr>
      </w:pPr>
    </w:p>
    <w:p w14:paraId="3D3CF032" w14:textId="77777777" w:rsidR="00C21BE5" w:rsidRPr="00C7370A" w:rsidRDefault="00C21BE5" w:rsidP="00CB475F">
      <w:pPr>
        <w:autoSpaceDE w:val="0"/>
        <w:autoSpaceDN w:val="0"/>
        <w:adjustRightInd w:val="0"/>
        <w:spacing w:after="0" w:line="360" w:lineRule="auto"/>
        <w:ind w:firstLine="1"/>
        <w:contextualSpacing/>
        <w:jc w:val="both"/>
        <w:rPr>
          <w:rFonts w:ascii="Times New Roman" w:hAnsi="Times New Roman"/>
          <w:i/>
          <w:noProof/>
          <w:color w:val="000000"/>
          <w:sz w:val="24"/>
          <w:szCs w:val="24"/>
        </w:rPr>
      </w:pPr>
      <w:r w:rsidRPr="00C7370A">
        <w:rPr>
          <w:rFonts w:ascii="Times New Roman" w:hAnsi="Times New Roman"/>
          <w:i/>
          <w:noProof/>
          <w:color w:val="000000"/>
          <w:sz w:val="24"/>
          <w:szCs w:val="24"/>
        </w:rPr>
        <w:t>Key Words : PPATS, Head of District, Sale and Purchase Deed</w:t>
      </w:r>
    </w:p>
    <w:p w14:paraId="65D7781E" w14:textId="389863E6" w:rsidR="00C7370A" w:rsidRDefault="0015371E" w:rsidP="00C7370A">
      <w:pPr>
        <w:autoSpaceDE w:val="0"/>
        <w:autoSpaceDN w:val="0"/>
        <w:adjustRightInd w:val="0"/>
        <w:spacing w:after="0" w:line="360" w:lineRule="auto"/>
        <w:contextualSpacing/>
        <w:jc w:val="both"/>
        <w:rPr>
          <w:rFonts w:ascii="Times New Roman" w:hAnsi="Times New Roman"/>
          <w:b/>
          <w:noProof/>
          <w:color w:val="000000"/>
          <w:sz w:val="24"/>
          <w:szCs w:val="24"/>
        </w:rPr>
      </w:pPr>
      <w:r>
        <w:rPr>
          <w:rFonts w:ascii="Times New Roman" w:hAnsi="Times New Roman"/>
          <w:b/>
          <w:noProof/>
          <w:color w:val="000000"/>
          <w:sz w:val="24"/>
          <w:szCs w:val="24"/>
          <w:lang w:val="en-US"/>
        </w:rPr>
        <mc:AlternateContent>
          <mc:Choice Requires="wps">
            <w:drawing>
              <wp:anchor distT="0" distB="0" distL="114300" distR="114300" simplePos="0" relativeHeight="251659264" behindDoc="0" locked="0" layoutInCell="1" allowOverlap="1" wp14:anchorId="493D3271" wp14:editId="1C18DA79">
                <wp:simplePos x="0" y="0"/>
                <wp:positionH relativeFrom="column">
                  <wp:posOffset>-43180</wp:posOffset>
                </wp:positionH>
                <wp:positionV relativeFrom="paragraph">
                  <wp:posOffset>70485</wp:posOffset>
                </wp:positionV>
                <wp:extent cx="50673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0673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A1D5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5.55pt" to="39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" strokecolor="black [3200]" strokeweight="1pt">
                <v:stroke joinstyle="miter"/>
              </v:line>
            </w:pict>
          </mc:Fallback>
        </mc:AlternateContent>
      </w:r>
    </w:p>
    <w:p w14:paraId="1627FB75" w14:textId="77777777" w:rsidR="00C21BE5" w:rsidRPr="00CB475F" w:rsidRDefault="00C21BE5" w:rsidP="00CB475F">
      <w:pPr>
        <w:pStyle w:val="ListParagraph"/>
        <w:numPr>
          <w:ilvl w:val="0"/>
          <w:numId w:val="24"/>
        </w:numPr>
        <w:autoSpaceDE w:val="0"/>
        <w:autoSpaceDN w:val="0"/>
        <w:adjustRightInd w:val="0"/>
        <w:spacing w:after="0" w:line="336" w:lineRule="auto"/>
        <w:ind w:left="540" w:hanging="540"/>
        <w:jc w:val="both"/>
        <w:rPr>
          <w:rFonts w:ascii="Times New Roman" w:hAnsi="Times New Roman"/>
          <w:b/>
          <w:noProof/>
          <w:color w:val="000000"/>
          <w:sz w:val="24"/>
          <w:szCs w:val="24"/>
        </w:rPr>
      </w:pPr>
      <w:r w:rsidRPr="00CB475F">
        <w:rPr>
          <w:rFonts w:ascii="Times New Roman" w:hAnsi="Times New Roman"/>
          <w:b/>
          <w:noProof/>
          <w:color w:val="000000"/>
          <w:sz w:val="24"/>
          <w:szCs w:val="24"/>
        </w:rPr>
        <w:t xml:space="preserve">PENDAHULUAN </w:t>
      </w:r>
    </w:p>
    <w:p w14:paraId="16E661D7" w14:textId="77777777" w:rsidR="00EC1405" w:rsidRPr="00C7370A" w:rsidRDefault="00EC1405" w:rsidP="0099439A">
      <w:pPr>
        <w:spacing w:after="0" w:line="336" w:lineRule="auto"/>
        <w:ind w:firstLine="567"/>
        <w:jc w:val="both"/>
        <w:rPr>
          <w:rFonts w:ascii="Times New Roman" w:hAnsi="Times New Roman"/>
          <w:noProof/>
          <w:sz w:val="24"/>
          <w:szCs w:val="24"/>
        </w:rPr>
      </w:pPr>
      <w:r w:rsidRPr="00C7370A">
        <w:rPr>
          <w:rFonts w:ascii="Times New Roman" w:hAnsi="Times New Roman"/>
          <w:noProof/>
          <w:sz w:val="24"/>
          <w:szCs w:val="24"/>
        </w:rPr>
        <w:t>Tanah mempunyai arti yang sangat penting bagi bangsa Indonesia, karena Indonesia termasuk negara berkembang yang corak perekonomiannya di bidang agraris. Di Indonesia untuk mengatur pertanahan, pemerintah telah menciptakan hukum tentang pertanahan seperti Undang-Undang Nomor 5 Tahun 1960 Tentang Peraturan Dasar Pokok-Pokok Agraria atau biasa disebut Undang-Undang Pokok Agraria (untuk selanjutnya disebut UUPA), Peraturan Pemerintah Nomor 24 Tahun 1997 Tentang Pendaftaran Tanah (untuk selanjutnya disebut PP No. 24</w:t>
      </w:r>
      <w:r w:rsidRPr="00C7370A">
        <w:rPr>
          <w:rFonts w:ascii="Times New Roman" w:hAnsi="Times New Roman"/>
          <w:noProof/>
          <w:sz w:val="24"/>
          <w:szCs w:val="24"/>
          <w:lang w:val="en-US"/>
        </w:rPr>
        <w:t xml:space="preserve"> Tahun </w:t>
      </w:r>
      <w:r w:rsidRPr="00C7370A">
        <w:rPr>
          <w:rFonts w:ascii="Times New Roman" w:hAnsi="Times New Roman"/>
          <w:noProof/>
          <w:sz w:val="24"/>
          <w:szCs w:val="24"/>
        </w:rPr>
        <w:t>1997) dan masih banyak lagi peraturan perundang-undangan lain sebagai hukum pertanahan di Indonesia.</w:t>
      </w:r>
    </w:p>
    <w:p w14:paraId="1F4440A3" w14:textId="77777777" w:rsidR="00EC1405" w:rsidRPr="00C7370A" w:rsidRDefault="00EC1405" w:rsidP="0099439A">
      <w:pPr>
        <w:spacing w:after="0" w:line="336" w:lineRule="auto"/>
        <w:ind w:firstLine="567"/>
        <w:contextualSpacing/>
        <w:jc w:val="both"/>
        <w:rPr>
          <w:rFonts w:ascii="Times New Roman" w:hAnsi="Times New Roman"/>
          <w:noProof/>
          <w:sz w:val="24"/>
          <w:szCs w:val="24"/>
        </w:rPr>
      </w:pPr>
      <w:r w:rsidRPr="00C7370A">
        <w:rPr>
          <w:rFonts w:ascii="Times New Roman" w:hAnsi="Times New Roman"/>
          <w:noProof/>
          <w:sz w:val="24"/>
          <w:szCs w:val="24"/>
        </w:rPr>
        <w:t>Sesuai dengan Pasal 6 ayat (2) PP No. 24</w:t>
      </w:r>
      <w:r w:rsidRPr="00C7370A">
        <w:rPr>
          <w:rFonts w:ascii="Times New Roman" w:hAnsi="Times New Roman"/>
          <w:noProof/>
          <w:sz w:val="24"/>
          <w:szCs w:val="24"/>
          <w:lang w:val="en-US"/>
        </w:rPr>
        <w:t xml:space="preserve"> Tahun </w:t>
      </w:r>
      <w:r w:rsidRPr="00C7370A">
        <w:rPr>
          <w:rFonts w:ascii="Times New Roman" w:hAnsi="Times New Roman"/>
          <w:noProof/>
          <w:sz w:val="24"/>
          <w:szCs w:val="24"/>
        </w:rPr>
        <w:t xml:space="preserve">1997 sebagai penyelenggara pelaksana pendaftaran tanah di Indonesia dilakukan oleh Kepala Kantor Pertanahan yang dibantu oleh Pejabat Pembuat Akta Tanah (untuk </w:t>
      </w:r>
      <w:r w:rsidRPr="00C7370A">
        <w:rPr>
          <w:rFonts w:ascii="Times New Roman" w:hAnsi="Times New Roman"/>
          <w:noProof/>
          <w:sz w:val="24"/>
          <w:szCs w:val="24"/>
        </w:rPr>
        <w:lastRenderedPageBreak/>
        <w:t>selanjutnya disebut PPAT) dan pejabat lain yang ditugaskan untuk melaksanakan kegiatan-kegiatan tertentu menurut peraturan pemerintah ini atau perundang-undangan yang bersangkutan. Pejabat lain yang dimaksud adalah Pejabat Pembuat Akta Tanah Sementara (untuk selanjutnya disebut PPATS). Sementara untuk pembuatan akta ikrar wakaf oleh Pejabat Pembuat Akta Ikrar Wakaf, pembuatan Surat Kuasa Membebankan Hak Tanggungan (SKMHT) oleh notaris, pembuatan risalah lelang oleh pejabat lelang dan ajudikasi dalam pendaftaran tanah secara sistematik oleh Paniatia Ajudikasi.</w:t>
      </w:r>
      <w:r w:rsidRPr="00C7370A">
        <w:rPr>
          <w:rStyle w:val="FootnoteReference"/>
          <w:rFonts w:ascii="Times New Roman" w:hAnsi="Times New Roman"/>
          <w:noProof/>
          <w:sz w:val="24"/>
          <w:szCs w:val="24"/>
        </w:rPr>
        <w:footnoteReference w:id="1"/>
      </w:r>
    </w:p>
    <w:p w14:paraId="1870644A" w14:textId="77777777" w:rsidR="00EC1405" w:rsidRPr="00C7370A" w:rsidRDefault="00EC1405" w:rsidP="0099439A">
      <w:pPr>
        <w:spacing w:after="0" w:line="336" w:lineRule="auto"/>
        <w:ind w:firstLine="567"/>
        <w:jc w:val="both"/>
        <w:rPr>
          <w:rFonts w:ascii="Times New Roman" w:hAnsi="Times New Roman"/>
          <w:noProof/>
          <w:sz w:val="24"/>
          <w:szCs w:val="24"/>
        </w:rPr>
      </w:pPr>
      <w:r w:rsidRPr="00C7370A">
        <w:rPr>
          <w:rFonts w:ascii="Times New Roman" w:hAnsi="Times New Roman"/>
          <w:noProof/>
          <w:sz w:val="24"/>
          <w:szCs w:val="24"/>
        </w:rPr>
        <w:t xml:space="preserve">Pejabat Pembuat Akta Tanah atau yang disingkat PPAT yang dalam bahasa Inggris disebut dengan </w:t>
      </w:r>
      <w:r w:rsidRPr="00C7370A">
        <w:rPr>
          <w:rFonts w:ascii="Times New Roman" w:hAnsi="Times New Roman"/>
          <w:i/>
          <w:noProof/>
          <w:sz w:val="24"/>
          <w:szCs w:val="24"/>
        </w:rPr>
        <w:t>land deed officials</w:t>
      </w:r>
      <w:r w:rsidRPr="00C7370A">
        <w:rPr>
          <w:rFonts w:ascii="Times New Roman" w:hAnsi="Times New Roman"/>
          <w:noProof/>
          <w:sz w:val="24"/>
          <w:szCs w:val="24"/>
        </w:rPr>
        <w:t xml:space="preserve">, sedangkan dalam Bahasa Belanda disebut dengan </w:t>
      </w:r>
      <w:r w:rsidRPr="00C7370A">
        <w:rPr>
          <w:rFonts w:ascii="Times New Roman" w:hAnsi="Times New Roman"/>
          <w:i/>
          <w:noProof/>
          <w:sz w:val="24"/>
          <w:szCs w:val="24"/>
        </w:rPr>
        <w:t>land titles registrar</w:t>
      </w:r>
      <w:r w:rsidRPr="00C7370A">
        <w:rPr>
          <w:rFonts w:ascii="Times New Roman" w:hAnsi="Times New Roman"/>
          <w:noProof/>
          <w:sz w:val="24"/>
          <w:szCs w:val="24"/>
        </w:rPr>
        <w:t xml:space="preserve">, mempunyai kedudukan dan peranan yang sangat penting di dalam kehidupan berbangsa dan bernegara karena pejabat ini di beri kewenangan oleh negara, untuk membuat akta pemindahan hak atas tanah dan akta-akta lainnya di negara Republik Indonesia maupun di luar negeri. </w:t>
      </w:r>
      <w:r w:rsidRPr="00C7370A">
        <w:rPr>
          <w:rStyle w:val="FootnoteReference"/>
          <w:rFonts w:ascii="Times New Roman" w:hAnsi="Times New Roman"/>
          <w:noProof/>
          <w:sz w:val="24"/>
          <w:szCs w:val="24"/>
        </w:rPr>
        <w:footnoteReference w:id="2"/>
      </w:r>
      <w:r w:rsidRPr="00C7370A">
        <w:rPr>
          <w:rFonts w:ascii="Times New Roman" w:hAnsi="Times New Roman"/>
          <w:noProof/>
          <w:sz w:val="24"/>
          <w:szCs w:val="24"/>
        </w:rPr>
        <w:t xml:space="preserve"> </w:t>
      </w:r>
    </w:p>
    <w:p w14:paraId="2AC431C4" w14:textId="77777777" w:rsidR="00EC1405" w:rsidRPr="00C7370A" w:rsidRDefault="00EC1405" w:rsidP="0099439A">
      <w:pPr>
        <w:spacing w:after="0" w:line="336" w:lineRule="auto"/>
        <w:ind w:firstLine="567"/>
        <w:jc w:val="both"/>
        <w:rPr>
          <w:rFonts w:ascii="Times New Roman" w:hAnsi="Times New Roman"/>
          <w:noProof/>
          <w:sz w:val="24"/>
          <w:szCs w:val="24"/>
        </w:rPr>
      </w:pPr>
      <w:r w:rsidRPr="00C7370A">
        <w:rPr>
          <w:rFonts w:ascii="Times New Roman" w:hAnsi="Times New Roman"/>
          <w:noProof/>
          <w:sz w:val="24"/>
          <w:szCs w:val="24"/>
        </w:rPr>
        <w:t>Institusi PPAT telah ada semenjak tahun 1961 berdasarkan P</w:t>
      </w:r>
      <w:r w:rsidRPr="00C7370A">
        <w:rPr>
          <w:rFonts w:ascii="Times New Roman" w:hAnsi="Times New Roman"/>
          <w:noProof/>
          <w:sz w:val="24"/>
          <w:szCs w:val="24"/>
          <w:lang w:val="en-US"/>
        </w:rPr>
        <w:t xml:space="preserve">eraturan </w:t>
      </w:r>
      <w:r w:rsidRPr="00C7370A">
        <w:rPr>
          <w:rFonts w:ascii="Times New Roman" w:hAnsi="Times New Roman"/>
          <w:noProof/>
          <w:sz w:val="24"/>
          <w:szCs w:val="24"/>
        </w:rPr>
        <w:t>P</w:t>
      </w:r>
      <w:r w:rsidRPr="00C7370A">
        <w:rPr>
          <w:rFonts w:ascii="Times New Roman" w:hAnsi="Times New Roman"/>
          <w:noProof/>
          <w:sz w:val="24"/>
          <w:szCs w:val="24"/>
          <w:lang w:val="en-US"/>
        </w:rPr>
        <w:t>emerintah</w:t>
      </w:r>
      <w:r w:rsidRPr="00C7370A">
        <w:rPr>
          <w:rFonts w:ascii="Times New Roman" w:hAnsi="Times New Roman"/>
          <w:noProof/>
          <w:sz w:val="24"/>
          <w:szCs w:val="24"/>
        </w:rPr>
        <w:t xml:space="preserve"> Nomor 10 Tahun 1961 tentang </w:t>
      </w:r>
      <w:r w:rsidRPr="00C7370A">
        <w:rPr>
          <w:rFonts w:ascii="Times New Roman" w:hAnsi="Times New Roman"/>
          <w:noProof/>
          <w:sz w:val="24"/>
          <w:szCs w:val="24"/>
          <w:lang w:val="en-US"/>
        </w:rPr>
        <w:t>P</w:t>
      </w:r>
      <w:r w:rsidRPr="00C7370A">
        <w:rPr>
          <w:rFonts w:ascii="Times New Roman" w:hAnsi="Times New Roman"/>
          <w:noProof/>
          <w:sz w:val="24"/>
          <w:szCs w:val="24"/>
        </w:rPr>
        <w:t xml:space="preserve">endaftaran </w:t>
      </w:r>
      <w:r w:rsidRPr="00C7370A">
        <w:rPr>
          <w:rFonts w:ascii="Times New Roman" w:hAnsi="Times New Roman"/>
          <w:noProof/>
          <w:sz w:val="24"/>
          <w:szCs w:val="24"/>
          <w:lang w:val="en-US"/>
        </w:rPr>
        <w:t>T</w:t>
      </w:r>
      <w:r w:rsidRPr="00C7370A">
        <w:rPr>
          <w:rFonts w:ascii="Times New Roman" w:hAnsi="Times New Roman"/>
          <w:noProof/>
          <w:sz w:val="24"/>
          <w:szCs w:val="24"/>
        </w:rPr>
        <w:t xml:space="preserve">anah </w:t>
      </w:r>
      <w:r w:rsidRPr="00C7370A">
        <w:rPr>
          <w:rFonts w:ascii="Times New Roman" w:hAnsi="Times New Roman"/>
          <w:noProof/>
          <w:sz w:val="24"/>
          <w:szCs w:val="24"/>
          <w:lang w:val="en-US"/>
        </w:rPr>
        <w:t xml:space="preserve">(untuk selanjutnya disebut PP No. 10 Tahun 1961) </w:t>
      </w:r>
      <w:r w:rsidRPr="00C7370A">
        <w:rPr>
          <w:rFonts w:ascii="Times New Roman" w:hAnsi="Times New Roman"/>
          <w:noProof/>
          <w:sz w:val="24"/>
          <w:szCs w:val="24"/>
        </w:rPr>
        <w:t>dengan sebutan Pejabat saja. Bahwa yang di maksud dengan pejabat adalah PPAT sebagaimana disebutkan dalam Peraturan Menteri Agraria No</w:t>
      </w:r>
      <w:r w:rsidRPr="00C7370A">
        <w:rPr>
          <w:rFonts w:ascii="Times New Roman" w:hAnsi="Times New Roman"/>
          <w:noProof/>
          <w:sz w:val="24"/>
          <w:szCs w:val="24"/>
          <w:lang w:val="en-US"/>
        </w:rPr>
        <w:t>mor</w:t>
      </w:r>
      <w:r w:rsidRPr="00C7370A">
        <w:rPr>
          <w:rFonts w:ascii="Times New Roman" w:hAnsi="Times New Roman"/>
          <w:noProof/>
          <w:sz w:val="24"/>
          <w:szCs w:val="24"/>
        </w:rPr>
        <w:t xml:space="preserve"> 11 Tahun 1961 tentang Bentuk Akta.</w:t>
      </w:r>
      <w:r w:rsidRPr="00C7370A">
        <w:rPr>
          <w:rStyle w:val="FootnoteReference"/>
          <w:rFonts w:ascii="Times New Roman" w:hAnsi="Times New Roman"/>
          <w:noProof/>
          <w:sz w:val="24"/>
          <w:szCs w:val="24"/>
        </w:rPr>
        <w:footnoteReference w:id="3"/>
      </w:r>
      <w:r w:rsidRPr="00C7370A">
        <w:rPr>
          <w:rFonts w:ascii="Times New Roman" w:hAnsi="Times New Roman"/>
          <w:noProof/>
          <w:sz w:val="24"/>
          <w:szCs w:val="24"/>
        </w:rPr>
        <w:t xml:space="preserve"> Ketentuan Pasal 19 PP </w:t>
      </w:r>
      <w:r w:rsidRPr="00C7370A">
        <w:rPr>
          <w:rFonts w:ascii="Times New Roman" w:hAnsi="Times New Roman"/>
          <w:noProof/>
          <w:sz w:val="24"/>
          <w:szCs w:val="24"/>
          <w:lang w:val="en-US"/>
        </w:rPr>
        <w:t xml:space="preserve">No. </w:t>
      </w:r>
      <w:r w:rsidRPr="00C7370A">
        <w:rPr>
          <w:rFonts w:ascii="Times New Roman" w:hAnsi="Times New Roman"/>
          <w:noProof/>
          <w:sz w:val="24"/>
          <w:szCs w:val="24"/>
        </w:rPr>
        <w:t>10</w:t>
      </w:r>
      <w:r w:rsidRPr="00C7370A">
        <w:rPr>
          <w:rFonts w:ascii="Times New Roman" w:hAnsi="Times New Roman"/>
          <w:noProof/>
          <w:sz w:val="24"/>
          <w:szCs w:val="24"/>
          <w:lang w:val="en-US"/>
        </w:rPr>
        <w:t xml:space="preserve"> Tahun </w:t>
      </w:r>
      <w:r w:rsidRPr="00C7370A">
        <w:rPr>
          <w:rFonts w:ascii="Times New Roman" w:hAnsi="Times New Roman"/>
          <w:noProof/>
          <w:sz w:val="24"/>
          <w:szCs w:val="24"/>
        </w:rPr>
        <w:t>1961 tentang Pendaftaran Tanah, menggunakan istilah “Pejabat”, sedangkan penyebutan secara lengkap istilah “Pejabat Pembuat Akta Tanah” ditemukan pada Pasal 1 Peraturan Menteri Agraria No. 11 Tahun 1961 tentang Bentuk Akta.</w:t>
      </w:r>
      <w:r w:rsidRPr="00C7370A">
        <w:rPr>
          <w:rStyle w:val="FootnoteReference"/>
          <w:rFonts w:ascii="Times New Roman" w:hAnsi="Times New Roman"/>
          <w:noProof/>
          <w:sz w:val="24"/>
          <w:szCs w:val="24"/>
        </w:rPr>
        <w:footnoteReference w:id="4"/>
      </w:r>
    </w:p>
    <w:p w14:paraId="43B5FF99" w14:textId="77777777" w:rsidR="00EC1405" w:rsidRPr="00C7370A" w:rsidRDefault="00EC1405" w:rsidP="0099439A">
      <w:pPr>
        <w:spacing w:after="0" w:line="336" w:lineRule="auto"/>
        <w:ind w:firstLine="567"/>
        <w:jc w:val="both"/>
        <w:rPr>
          <w:rFonts w:ascii="Times New Roman" w:hAnsi="Times New Roman"/>
          <w:noProof/>
          <w:sz w:val="24"/>
          <w:szCs w:val="24"/>
        </w:rPr>
      </w:pPr>
      <w:r w:rsidRPr="00C7370A">
        <w:rPr>
          <w:rFonts w:ascii="Times New Roman" w:hAnsi="Times New Roman"/>
          <w:noProof/>
          <w:sz w:val="24"/>
          <w:szCs w:val="24"/>
        </w:rPr>
        <w:t xml:space="preserve">Syarat untuk dapat diangkat sebagai PPAT diatur dalam ketentuan Pasal 6 PP </w:t>
      </w:r>
      <w:r w:rsidRPr="00C7370A">
        <w:rPr>
          <w:rFonts w:ascii="Times New Roman" w:hAnsi="Times New Roman"/>
          <w:noProof/>
          <w:sz w:val="24"/>
          <w:szCs w:val="24"/>
          <w:lang w:val="en-US"/>
        </w:rPr>
        <w:t>N</w:t>
      </w:r>
      <w:r w:rsidRPr="00C7370A">
        <w:rPr>
          <w:rFonts w:ascii="Times New Roman" w:hAnsi="Times New Roman"/>
          <w:noProof/>
          <w:sz w:val="24"/>
          <w:szCs w:val="24"/>
        </w:rPr>
        <w:t>o. 37 Tahun 1998 yaitu:</w:t>
      </w:r>
      <w:r w:rsidRPr="00C7370A">
        <w:rPr>
          <w:rStyle w:val="FootnoteReference"/>
          <w:rFonts w:ascii="Times New Roman" w:hAnsi="Times New Roman"/>
          <w:noProof/>
          <w:sz w:val="24"/>
          <w:szCs w:val="24"/>
        </w:rPr>
        <w:footnoteReference w:id="5"/>
      </w:r>
    </w:p>
    <w:p w14:paraId="381B70CA" w14:textId="77777777" w:rsidR="00EC1405" w:rsidRPr="00C7370A" w:rsidRDefault="00EC1405" w:rsidP="00FD4912">
      <w:pPr>
        <w:tabs>
          <w:tab w:val="left" w:pos="851"/>
          <w:tab w:val="left" w:pos="1560"/>
        </w:tabs>
        <w:spacing w:after="0" w:line="240" w:lineRule="auto"/>
        <w:ind w:left="851" w:hanging="284"/>
        <w:jc w:val="both"/>
        <w:rPr>
          <w:rFonts w:ascii="Times New Roman" w:hAnsi="Times New Roman"/>
          <w:noProof/>
          <w:sz w:val="24"/>
          <w:szCs w:val="24"/>
        </w:rPr>
      </w:pPr>
      <w:r w:rsidRPr="00C7370A">
        <w:rPr>
          <w:rFonts w:ascii="Times New Roman" w:hAnsi="Times New Roman"/>
          <w:noProof/>
          <w:sz w:val="24"/>
          <w:szCs w:val="24"/>
        </w:rPr>
        <w:t xml:space="preserve">1. </w:t>
      </w:r>
      <w:r w:rsidRPr="00C7370A">
        <w:rPr>
          <w:rFonts w:ascii="Times New Roman" w:hAnsi="Times New Roman"/>
          <w:noProof/>
          <w:sz w:val="24"/>
          <w:szCs w:val="24"/>
        </w:rPr>
        <w:tab/>
        <w:t xml:space="preserve">Berkewarganegaraan Indonesia; </w:t>
      </w:r>
    </w:p>
    <w:p w14:paraId="0FC2D7EB" w14:textId="77777777" w:rsidR="00EC1405" w:rsidRPr="00C7370A" w:rsidRDefault="00EC1405" w:rsidP="00FD4912">
      <w:pPr>
        <w:tabs>
          <w:tab w:val="left" w:pos="851"/>
          <w:tab w:val="left" w:pos="1560"/>
        </w:tabs>
        <w:spacing w:after="0" w:line="240" w:lineRule="auto"/>
        <w:ind w:left="851" w:hanging="284"/>
        <w:jc w:val="both"/>
        <w:rPr>
          <w:rFonts w:ascii="Times New Roman" w:hAnsi="Times New Roman"/>
          <w:noProof/>
          <w:sz w:val="24"/>
          <w:szCs w:val="24"/>
        </w:rPr>
      </w:pPr>
      <w:r w:rsidRPr="00C7370A">
        <w:rPr>
          <w:rFonts w:ascii="Times New Roman" w:hAnsi="Times New Roman"/>
          <w:noProof/>
          <w:sz w:val="24"/>
          <w:szCs w:val="24"/>
        </w:rPr>
        <w:lastRenderedPageBreak/>
        <w:t xml:space="preserve">2. </w:t>
      </w:r>
      <w:r w:rsidRPr="00C7370A">
        <w:rPr>
          <w:rFonts w:ascii="Times New Roman" w:hAnsi="Times New Roman"/>
          <w:noProof/>
          <w:sz w:val="24"/>
          <w:szCs w:val="24"/>
        </w:rPr>
        <w:tab/>
        <w:t xml:space="preserve">Berusia sekurang-kurangnya 30 tahun (namun menurut Peraturan Kepala BPN RI Nomor 23 Tahun 2009, untuk dapat mengikuti ujian PPAT sudah harus berusia 30 tahun). </w:t>
      </w:r>
    </w:p>
    <w:p w14:paraId="40E20061" w14:textId="77777777" w:rsidR="00EC1405" w:rsidRPr="00C7370A" w:rsidRDefault="00EC1405" w:rsidP="00FD4912">
      <w:pPr>
        <w:tabs>
          <w:tab w:val="left" w:pos="851"/>
          <w:tab w:val="left" w:pos="1560"/>
        </w:tabs>
        <w:spacing w:after="0" w:line="240" w:lineRule="auto"/>
        <w:ind w:left="851" w:hanging="284"/>
        <w:jc w:val="both"/>
        <w:rPr>
          <w:rFonts w:ascii="Times New Roman" w:hAnsi="Times New Roman"/>
          <w:noProof/>
          <w:sz w:val="24"/>
          <w:szCs w:val="24"/>
        </w:rPr>
      </w:pPr>
      <w:r w:rsidRPr="00C7370A">
        <w:rPr>
          <w:rFonts w:ascii="Times New Roman" w:hAnsi="Times New Roman"/>
          <w:noProof/>
          <w:sz w:val="24"/>
          <w:szCs w:val="24"/>
        </w:rPr>
        <w:t xml:space="preserve">3. </w:t>
      </w:r>
      <w:r w:rsidRPr="00C7370A">
        <w:rPr>
          <w:rFonts w:ascii="Times New Roman" w:hAnsi="Times New Roman"/>
          <w:noProof/>
          <w:sz w:val="24"/>
          <w:szCs w:val="24"/>
        </w:rPr>
        <w:tab/>
        <w:t xml:space="preserve">Berkelakuan baik yang dinyatakan dengan surat keterangan yang dibuat oleh instansi kepolisian setempat. </w:t>
      </w:r>
    </w:p>
    <w:p w14:paraId="393550F2" w14:textId="77777777" w:rsidR="00EC1405" w:rsidRPr="00C7370A" w:rsidRDefault="00EC1405" w:rsidP="00FD4912">
      <w:pPr>
        <w:tabs>
          <w:tab w:val="left" w:pos="851"/>
          <w:tab w:val="left" w:pos="1560"/>
        </w:tabs>
        <w:spacing w:after="0" w:line="240" w:lineRule="auto"/>
        <w:ind w:left="851" w:hanging="284"/>
        <w:jc w:val="both"/>
        <w:rPr>
          <w:rFonts w:ascii="Times New Roman" w:hAnsi="Times New Roman"/>
          <w:noProof/>
          <w:sz w:val="24"/>
          <w:szCs w:val="24"/>
        </w:rPr>
      </w:pPr>
      <w:r w:rsidRPr="00C7370A">
        <w:rPr>
          <w:rFonts w:ascii="Times New Roman" w:hAnsi="Times New Roman"/>
          <w:noProof/>
          <w:sz w:val="24"/>
          <w:szCs w:val="24"/>
        </w:rPr>
        <w:t xml:space="preserve">4. </w:t>
      </w:r>
      <w:r w:rsidRPr="00C7370A">
        <w:rPr>
          <w:rFonts w:ascii="Times New Roman" w:hAnsi="Times New Roman"/>
          <w:noProof/>
          <w:sz w:val="24"/>
          <w:szCs w:val="24"/>
        </w:rPr>
        <w:tab/>
        <w:t xml:space="preserve">Belum pernah dihukum penjara karena melakukan kejahatan berdasarkan putusan pengadilan yang telah memperoleh kekuatan hukum tetap. </w:t>
      </w:r>
    </w:p>
    <w:p w14:paraId="4D6F273C" w14:textId="77777777" w:rsidR="00EC1405" w:rsidRPr="00C7370A" w:rsidRDefault="00EC1405" w:rsidP="00FD4912">
      <w:pPr>
        <w:tabs>
          <w:tab w:val="left" w:pos="851"/>
          <w:tab w:val="left" w:pos="1560"/>
        </w:tabs>
        <w:spacing w:after="0" w:line="240" w:lineRule="auto"/>
        <w:ind w:left="851" w:hanging="284"/>
        <w:jc w:val="both"/>
        <w:rPr>
          <w:rFonts w:ascii="Times New Roman" w:hAnsi="Times New Roman"/>
          <w:noProof/>
          <w:sz w:val="24"/>
          <w:szCs w:val="24"/>
        </w:rPr>
      </w:pPr>
      <w:r w:rsidRPr="00C7370A">
        <w:rPr>
          <w:rFonts w:ascii="Times New Roman" w:hAnsi="Times New Roman"/>
          <w:noProof/>
          <w:sz w:val="24"/>
          <w:szCs w:val="24"/>
        </w:rPr>
        <w:t xml:space="preserve">5. </w:t>
      </w:r>
      <w:r w:rsidRPr="00C7370A">
        <w:rPr>
          <w:rFonts w:ascii="Times New Roman" w:hAnsi="Times New Roman"/>
          <w:noProof/>
          <w:sz w:val="24"/>
          <w:szCs w:val="24"/>
        </w:rPr>
        <w:tab/>
        <w:t xml:space="preserve">Sehat jasmani dan rohani. </w:t>
      </w:r>
    </w:p>
    <w:p w14:paraId="3C410209" w14:textId="77777777" w:rsidR="00EC1405" w:rsidRPr="00C7370A" w:rsidRDefault="00EC1405" w:rsidP="00FD4912">
      <w:pPr>
        <w:tabs>
          <w:tab w:val="left" w:pos="851"/>
          <w:tab w:val="left" w:pos="1560"/>
        </w:tabs>
        <w:spacing w:after="0" w:line="240" w:lineRule="auto"/>
        <w:ind w:left="851" w:hanging="284"/>
        <w:jc w:val="both"/>
        <w:rPr>
          <w:rFonts w:ascii="Times New Roman" w:hAnsi="Times New Roman"/>
          <w:noProof/>
          <w:sz w:val="24"/>
          <w:szCs w:val="24"/>
        </w:rPr>
      </w:pPr>
      <w:r w:rsidRPr="00C7370A">
        <w:rPr>
          <w:rFonts w:ascii="Times New Roman" w:hAnsi="Times New Roman"/>
          <w:noProof/>
          <w:sz w:val="24"/>
          <w:szCs w:val="24"/>
        </w:rPr>
        <w:t xml:space="preserve">6. </w:t>
      </w:r>
      <w:r w:rsidRPr="00C7370A">
        <w:rPr>
          <w:rFonts w:ascii="Times New Roman" w:hAnsi="Times New Roman"/>
          <w:noProof/>
          <w:sz w:val="24"/>
          <w:szCs w:val="24"/>
        </w:rPr>
        <w:tab/>
        <w:t xml:space="preserve">Lulusan program pendidikan spesialis notaris (pendidikan magister kenotariatan) atau program pendidikan khusus PPAT yang diselenggarakan oleh lembaga pendidikan tinggi. </w:t>
      </w:r>
    </w:p>
    <w:p w14:paraId="24F7F9EC" w14:textId="77777777" w:rsidR="00EC1405" w:rsidRPr="00C7370A" w:rsidRDefault="00EC1405" w:rsidP="00FD4912">
      <w:pPr>
        <w:tabs>
          <w:tab w:val="left" w:pos="851"/>
          <w:tab w:val="left" w:pos="1560"/>
        </w:tabs>
        <w:spacing w:after="0" w:line="240" w:lineRule="auto"/>
        <w:ind w:left="851" w:hanging="284"/>
        <w:jc w:val="both"/>
        <w:rPr>
          <w:rFonts w:ascii="Times New Roman" w:hAnsi="Times New Roman"/>
          <w:noProof/>
          <w:sz w:val="24"/>
          <w:szCs w:val="24"/>
        </w:rPr>
      </w:pPr>
      <w:r w:rsidRPr="00C7370A">
        <w:rPr>
          <w:rFonts w:ascii="Times New Roman" w:hAnsi="Times New Roman"/>
          <w:noProof/>
          <w:sz w:val="24"/>
          <w:szCs w:val="24"/>
        </w:rPr>
        <w:t xml:space="preserve">7. </w:t>
      </w:r>
      <w:r w:rsidRPr="00C7370A">
        <w:rPr>
          <w:rFonts w:ascii="Times New Roman" w:hAnsi="Times New Roman"/>
          <w:noProof/>
          <w:sz w:val="24"/>
          <w:szCs w:val="24"/>
        </w:rPr>
        <w:tab/>
        <w:t>Lulus ujian yang diselenggarakan oleh kantor Menteri Negara Agraria/Badan Pertanahan Nasional Republik Indonesia.</w:t>
      </w:r>
    </w:p>
    <w:p w14:paraId="583BA6BA" w14:textId="77777777" w:rsidR="00EC1405" w:rsidRPr="00C7370A" w:rsidRDefault="00EC1405" w:rsidP="0099439A">
      <w:pPr>
        <w:spacing w:after="0" w:line="336" w:lineRule="auto"/>
        <w:ind w:firstLine="567"/>
        <w:jc w:val="both"/>
        <w:rPr>
          <w:rFonts w:ascii="Times New Roman" w:hAnsi="Times New Roman"/>
          <w:noProof/>
          <w:sz w:val="24"/>
          <w:szCs w:val="24"/>
        </w:rPr>
      </w:pPr>
      <w:r w:rsidRPr="00C7370A">
        <w:rPr>
          <w:rFonts w:ascii="Times New Roman" w:hAnsi="Times New Roman"/>
          <w:noProof/>
          <w:sz w:val="24"/>
          <w:szCs w:val="24"/>
        </w:rPr>
        <w:t>Tugas pokok dan kewenangan PPAT diatur dalam ketentuan Pasal 2 PP No. 37 Tahun 1998 adalah sebagai berikut:</w:t>
      </w:r>
      <w:r w:rsidRPr="00C7370A">
        <w:rPr>
          <w:rStyle w:val="FootnoteReference"/>
          <w:rFonts w:ascii="Times New Roman" w:hAnsi="Times New Roman"/>
          <w:noProof/>
          <w:sz w:val="24"/>
          <w:szCs w:val="24"/>
        </w:rPr>
        <w:footnoteReference w:id="6"/>
      </w:r>
      <w:r w:rsidRPr="00C7370A">
        <w:rPr>
          <w:rFonts w:ascii="Times New Roman" w:hAnsi="Times New Roman"/>
          <w:noProof/>
          <w:sz w:val="24"/>
          <w:szCs w:val="24"/>
        </w:rPr>
        <w:t xml:space="preserve"> </w:t>
      </w:r>
    </w:p>
    <w:p w14:paraId="03781F2A" w14:textId="77777777" w:rsidR="00EC1405" w:rsidRPr="00C7370A" w:rsidRDefault="00EC1405" w:rsidP="0099439A">
      <w:pPr>
        <w:tabs>
          <w:tab w:val="left" w:pos="851"/>
        </w:tabs>
        <w:spacing w:after="0" w:line="336" w:lineRule="auto"/>
        <w:ind w:left="284" w:hanging="284"/>
        <w:jc w:val="both"/>
        <w:rPr>
          <w:rFonts w:ascii="Times New Roman" w:hAnsi="Times New Roman"/>
          <w:noProof/>
          <w:sz w:val="24"/>
          <w:szCs w:val="24"/>
        </w:rPr>
      </w:pPr>
      <w:r w:rsidRPr="00C7370A">
        <w:rPr>
          <w:rFonts w:ascii="Times New Roman" w:hAnsi="Times New Roman"/>
          <w:noProof/>
          <w:sz w:val="24"/>
          <w:szCs w:val="24"/>
        </w:rPr>
        <w:t xml:space="preserve">a. </w:t>
      </w:r>
      <w:r w:rsidRPr="00C7370A">
        <w:rPr>
          <w:rFonts w:ascii="Times New Roman" w:hAnsi="Times New Roman"/>
          <w:noProof/>
          <w:sz w:val="24"/>
          <w:szCs w:val="24"/>
        </w:rPr>
        <w:tab/>
        <w:t xml:space="preserve">PPAT bertugas pokok melaksanakan sebagian kegiatan pendaftaran tanah dengan membuat akta sebagai bukti telah dilakukannya perbuatan hukum tertentu mengenai hak atas tanah atau Hak Milik Atas Satuan Rumah Susun, yang akan dijadikan dasar bagi pendaftaran perubahan data pendaftaran tanah yang diakibatkan oleh perbuatan hukum itu. </w:t>
      </w:r>
    </w:p>
    <w:p w14:paraId="32504FD2" w14:textId="77777777" w:rsidR="00EC1405" w:rsidRPr="00C7370A" w:rsidRDefault="00EC1405" w:rsidP="00C7370A">
      <w:pPr>
        <w:tabs>
          <w:tab w:val="left" w:pos="851"/>
        </w:tabs>
        <w:spacing w:after="0" w:line="360" w:lineRule="auto"/>
        <w:ind w:left="284" w:hanging="284"/>
        <w:contextualSpacing/>
        <w:jc w:val="both"/>
        <w:rPr>
          <w:rFonts w:ascii="Times New Roman" w:hAnsi="Times New Roman"/>
          <w:noProof/>
          <w:sz w:val="24"/>
          <w:szCs w:val="24"/>
        </w:rPr>
      </w:pPr>
      <w:r w:rsidRPr="00C7370A">
        <w:rPr>
          <w:rFonts w:ascii="Times New Roman" w:hAnsi="Times New Roman"/>
          <w:noProof/>
          <w:sz w:val="24"/>
          <w:szCs w:val="24"/>
        </w:rPr>
        <w:t xml:space="preserve">b. </w:t>
      </w:r>
      <w:r w:rsidRPr="00C7370A">
        <w:rPr>
          <w:rFonts w:ascii="Times New Roman" w:hAnsi="Times New Roman"/>
          <w:noProof/>
          <w:sz w:val="24"/>
          <w:szCs w:val="24"/>
        </w:rPr>
        <w:tab/>
        <w:t xml:space="preserve">Perbuatan hukum sebagaimana dimaksud pada ayat (1) adalah sebagai berikut: </w:t>
      </w:r>
    </w:p>
    <w:p w14:paraId="4E1302A8" w14:textId="77777777" w:rsidR="00EC1405" w:rsidRPr="00C7370A" w:rsidRDefault="00EC1405" w:rsidP="00FD4912">
      <w:pPr>
        <w:tabs>
          <w:tab w:val="left" w:pos="567"/>
          <w:tab w:val="left" w:pos="1276"/>
        </w:tabs>
        <w:spacing w:after="0" w:line="240" w:lineRule="auto"/>
        <w:ind w:left="284"/>
        <w:contextualSpacing/>
        <w:jc w:val="both"/>
        <w:rPr>
          <w:rFonts w:ascii="Times New Roman" w:hAnsi="Times New Roman"/>
          <w:noProof/>
          <w:sz w:val="24"/>
          <w:szCs w:val="24"/>
        </w:rPr>
      </w:pPr>
      <w:r w:rsidRPr="00C7370A">
        <w:rPr>
          <w:rFonts w:ascii="Times New Roman" w:hAnsi="Times New Roman"/>
          <w:noProof/>
          <w:sz w:val="24"/>
          <w:szCs w:val="24"/>
        </w:rPr>
        <w:t xml:space="preserve">1) </w:t>
      </w:r>
      <w:r w:rsidRPr="00C7370A">
        <w:rPr>
          <w:rFonts w:ascii="Times New Roman" w:hAnsi="Times New Roman"/>
          <w:noProof/>
          <w:sz w:val="24"/>
          <w:szCs w:val="24"/>
        </w:rPr>
        <w:tab/>
        <w:t xml:space="preserve">jual beli; </w:t>
      </w:r>
    </w:p>
    <w:p w14:paraId="4A59B8ED" w14:textId="77777777" w:rsidR="00EC1405" w:rsidRPr="00C7370A" w:rsidRDefault="00EC1405" w:rsidP="00FD4912">
      <w:pPr>
        <w:tabs>
          <w:tab w:val="left" w:pos="567"/>
          <w:tab w:val="left" w:pos="1276"/>
        </w:tabs>
        <w:spacing w:after="0" w:line="240" w:lineRule="auto"/>
        <w:ind w:left="284"/>
        <w:contextualSpacing/>
        <w:jc w:val="both"/>
        <w:rPr>
          <w:rFonts w:ascii="Times New Roman" w:hAnsi="Times New Roman"/>
          <w:noProof/>
          <w:sz w:val="24"/>
          <w:szCs w:val="24"/>
        </w:rPr>
      </w:pPr>
      <w:r w:rsidRPr="00C7370A">
        <w:rPr>
          <w:rFonts w:ascii="Times New Roman" w:hAnsi="Times New Roman"/>
          <w:noProof/>
          <w:sz w:val="24"/>
          <w:szCs w:val="24"/>
        </w:rPr>
        <w:t xml:space="preserve">2) </w:t>
      </w:r>
      <w:r w:rsidRPr="00C7370A">
        <w:rPr>
          <w:rFonts w:ascii="Times New Roman" w:hAnsi="Times New Roman"/>
          <w:noProof/>
          <w:sz w:val="24"/>
          <w:szCs w:val="24"/>
        </w:rPr>
        <w:tab/>
        <w:t xml:space="preserve">tukar menukar; </w:t>
      </w:r>
    </w:p>
    <w:p w14:paraId="6F184A64" w14:textId="77777777" w:rsidR="00EC1405" w:rsidRPr="00C7370A" w:rsidRDefault="00EC1405" w:rsidP="00FD4912">
      <w:pPr>
        <w:tabs>
          <w:tab w:val="left" w:pos="567"/>
          <w:tab w:val="left" w:pos="1276"/>
        </w:tabs>
        <w:spacing w:after="0" w:line="240" w:lineRule="auto"/>
        <w:ind w:left="284"/>
        <w:contextualSpacing/>
        <w:jc w:val="both"/>
        <w:rPr>
          <w:rFonts w:ascii="Times New Roman" w:hAnsi="Times New Roman"/>
          <w:noProof/>
          <w:sz w:val="24"/>
          <w:szCs w:val="24"/>
        </w:rPr>
      </w:pPr>
      <w:r w:rsidRPr="00C7370A">
        <w:rPr>
          <w:rFonts w:ascii="Times New Roman" w:hAnsi="Times New Roman"/>
          <w:noProof/>
          <w:sz w:val="24"/>
          <w:szCs w:val="24"/>
        </w:rPr>
        <w:t xml:space="preserve">3) </w:t>
      </w:r>
      <w:r w:rsidRPr="00C7370A">
        <w:rPr>
          <w:rFonts w:ascii="Times New Roman" w:hAnsi="Times New Roman"/>
          <w:noProof/>
          <w:sz w:val="24"/>
          <w:szCs w:val="24"/>
        </w:rPr>
        <w:tab/>
        <w:t>hibah;</w:t>
      </w:r>
    </w:p>
    <w:p w14:paraId="11EAC68E" w14:textId="77777777" w:rsidR="00EC1405" w:rsidRPr="00C7370A" w:rsidRDefault="00EC1405" w:rsidP="00FD4912">
      <w:pPr>
        <w:tabs>
          <w:tab w:val="left" w:pos="567"/>
          <w:tab w:val="left" w:pos="1276"/>
        </w:tabs>
        <w:spacing w:after="0" w:line="240" w:lineRule="auto"/>
        <w:ind w:left="284"/>
        <w:contextualSpacing/>
        <w:jc w:val="both"/>
        <w:rPr>
          <w:rFonts w:ascii="Times New Roman" w:hAnsi="Times New Roman"/>
          <w:noProof/>
          <w:sz w:val="24"/>
          <w:szCs w:val="24"/>
        </w:rPr>
      </w:pPr>
      <w:r w:rsidRPr="00C7370A">
        <w:rPr>
          <w:rFonts w:ascii="Times New Roman" w:hAnsi="Times New Roman"/>
          <w:noProof/>
          <w:sz w:val="24"/>
          <w:szCs w:val="24"/>
        </w:rPr>
        <w:t xml:space="preserve">4) </w:t>
      </w:r>
      <w:r w:rsidRPr="00C7370A">
        <w:rPr>
          <w:rFonts w:ascii="Times New Roman" w:hAnsi="Times New Roman"/>
          <w:noProof/>
          <w:sz w:val="24"/>
          <w:szCs w:val="24"/>
        </w:rPr>
        <w:tab/>
        <w:t>pemasukan ke dalam perusahaan (</w:t>
      </w:r>
      <w:r w:rsidRPr="00C7370A">
        <w:rPr>
          <w:rFonts w:ascii="Times New Roman" w:hAnsi="Times New Roman"/>
          <w:i/>
          <w:noProof/>
          <w:sz w:val="24"/>
          <w:szCs w:val="24"/>
        </w:rPr>
        <w:t>inbreng</w:t>
      </w:r>
      <w:r w:rsidRPr="00C7370A">
        <w:rPr>
          <w:rFonts w:ascii="Times New Roman" w:hAnsi="Times New Roman"/>
          <w:noProof/>
          <w:sz w:val="24"/>
          <w:szCs w:val="24"/>
        </w:rPr>
        <w:t xml:space="preserve">); </w:t>
      </w:r>
    </w:p>
    <w:p w14:paraId="76D00289" w14:textId="77777777" w:rsidR="00EC1405" w:rsidRPr="00C7370A" w:rsidRDefault="00EC1405" w:rsidP="00FD4912">
      <w:pPr>
        <w:tabs>
          <w:tab w:val="left" w:pos="567"/>
          <w:tab w:val="left" w:pos="1276"/>
        </w:tabs>
        <w:spacing w:after="0" w:line="240" w:lineRule="auto"/>
        <w:ind w:left="284"/>
        <w:contextualSpacing/>
        <w:jc w:val="both"/>
        <w:rPr>
          <w:rFonts w:ascii="Times New Roman" w:hAnsi="Times New Roman"/>
          <w:noProof/>
          <w:sz w:val="24"/>
          <w:szCs w:val="24"/>
        </w:rPr>
      </w:pPr>
      <w:r w:rsidRPr="00C7370A">
        <w:rPr>
          <w:rFonts w:ascii="Times New Roman" w:hAnsi="Times New Roman"/>
          <w:noProof/>
          <w:sz w:val="24"/>
          <w:szCs w:val="24"/>
        </w:rPr>
        <w:t xml:space="preserve">5) </w:t>
      </w:r>
      <w:r w:rsidRPr="00C7370A">
        <w:rPr>
          <w:rFonts w:ascii="Times New Roman" w:hAnsi="Times New Roman"/>
          <w:noProof/>
          <w:sz w:val="24"/>
          <w:szCs w:val="24"/>
        </w:rPr>
        <w:tab/>
        <w:t xml:space="preserve">pembagian hak bersama; </w:t>
      </w:r>
    </w:p>
    <w:p w14:paraId="24FE3084" w14:textId="77777777" w:rsidR="00EC1405" w:rsidRPr="00C7370A" w:rsidRDefault="00EC1405" w:rsidP="00FD4912">
      <w:pPr>
        <w:tabs>
          <w:tab w:val="left" w:pos="567"/>
          <w:tab w:val="left" w:pos="1276"/>
        </w:tabs>
        <w:spacing w:after="0" w:line="240" w:lineRule="auto"/>
        <w:ind w:left="284"/>
        <w:contextualSpacing/>
        <w:jc w:val="both"/>
        <w:rPr>
          <w:rFonts w:ascii="Times New Roman" w:hAnsi="Times New Roman"/>
          <w:noProof/>
          <w:sz w:val="24"/>
          <w:szCs w:val="24"/>
        </w:rPr>
      </w:pPr>
      <w:r w:rsidRPr="00C7370A">
        <w:rPr>
          <w:rFonts w:ascii="Times New Roman" w:hAnsi="Times New Roman"/>
          <w:noProof/>
          <w:sz w:val="24"/>
          <w:szCs w:val="24"/>
        </w:rPr>
        <w:t xml:space="preserve">6) </w:t>
      </w:r>
      <w:r w:rsidRPr="00C7370A">
        <w:rPr>
          <w:rFonts w:ascii="Times New Roman" w:hAnsi="Times New Roman"/>
          <w:noProof/>
          <w:sz w:val="24"/>
          <w:szCs w:val="24"/>
        </w:rPr>
        <w:tab/>
        <w:t xml:space="preserve">pemberian Hak Guna Bangunan/Hak Pakai atas Tanah Hak Milik; </w:t>
      </w:r>
    </w:p>
    <w:p w14:paraId="4697FD69" w14:textId="77777777" w:rsidR="00EC1405" w:rsidRPr="00C7370A" w:rsidRDefault="00EC1405" w:rsidP="00FD4912">
      <w:pPr>
        <w:tabs>
          <w:tab w:val="left" w:pos="567"/>
          <w:tab w:val="left" w:pos="1276"/>
        </w:tabs>
        <w:spacing w:after="0" w:line="240" w:lineRule="auto"/>
        <w:ind w:left="284"/>
        <w:contextualSpacing/>
        <w:jc w:val="both"/>
        <w:rPr>
          <w:rFonts w:ascii="Times New Roman" w:hAnsi="Times New Roman"/>
          <w:noProof/>
          <w:sz w:val="24"/>
          <w:szCs w:val="24"/>
        </w:rPr>
      </w:pPr>
      <w:r w:rsidRPr="00C7370A">
        <w:rPr>
          <w:rFonts w:ascii="Times New Roman" w:hAnsi="Times New Roman"/>
          <w:noProof/>
          <w:sz w:val="24"/>
          <w:szCs w:val="24"/>
        </w:rPr>
        <w:t xml:space="preserve">7) </w:t>
      </w:r>
      <w:r w:rsidRPr="00C7370A">
        <w:rPr>
          <w:rFonts w:ascii="Times New Roman" w:hAnsi="Times New Roman"/>
          <w:noProof/>
          <w:sz w:val="24"/>
          <w:szCs w:val="24"/>
        </w:rPr>
        <w:tab/>
        <w:t xml:space="preserve">pemberian Hak Tanggungan; </w:t>
      </w:r>
    </w:p>
    <w:p w14:paraId="4FE18D98" w14:textId="77777777" w:rsidR="00EC1405" w:rsidRPr="00C7370A" w:rsidRDefault="00EC1405" w:rsidP="00FD4912">
      <w:pPr>
        <w:tabs>
          <w:tab w:val="left" w:pos="567"/>
          <w:tab w:val="left" w:pos="1276"/>
        </w:tabs>
        <w:spacing w:after="0" w:line="240" w:lineRule="auto"/>
        <w:ind w:left="284"/>
        <w:jc w:val="both"/>
        <w:rPr>
          <w:rFonts w:ascii="Times New Roman" w:hAnsi="Times New Roman"/>
          <w:noProof/>
          <w:sz w:val="24"/>
          <w:szCs w:val="24"/>
        </w:rPr>
      </w:pPr>
      <w:r w:rsidRPr="00C7370A">
        <w:rPr>
          <w:rFonts w:ascii="Times New Roman" w:hAnsi="Times New Roman"/>
          <w:noProof/>
          <w:sz w:val="24"/>
          <w:szCs w:val="24"/>
        </w:rPr>
        <w:t xml:space="preserve">8) </w:t>
      </w:r>
      <w:r w:rsidRPr="00C7370A">
        <w:rPr>
          <w:rFonts w:ascii="Times New Roman" w:hAnsi="Times New Roman"/>
          <w:noProof/>
          <w:sz w:val="24"/>
          <w:szCs w:val="24"/>
        </w:rPr>
        <w:tab/>
        <w:t xml:space="preserve">pemberian Kuasa membebankan Hak Tanggungan. </w:t>
      </w:r>
    </w:p>
    <w:p w14:paraId="1B01E201" w14:textId="77777777" w:rsidR="00EC1405" w:rsidRPr="00C7370A" w:rsidRDefault="00EC1405" w:rsidP="0099439A">
      <w:pPr>
        <w:spacing w:after="0" w:line="336" w:lineRule="auto"/>
        <w:ind w:firstLine="567"/>
        <w:contextualSpacing/>
        <w:jc w:val="both"/>
        <w:rPr>
          <w:rFonts w:ascii="Times New Roman" w:hAnsi="Times New Roman"/>
          <w:noProof/>
          <w:sz w:val="24"/>
          <w:szCs w:val="24"/>
        </w:rPr>
      </w:pPr>
      <w:r w:rsidRPr="00C7370A">
        <w:rPr>
          <w:rFonts w:ascii="Times New Roman" w:hAnsi="Times New Roman"/>
          <w:noProof/>
          <w:sz w:val="24"/>
          <w:szCs w:val="24"/>
        </w:rPr>
        <w:t>Kewenangan PPAT sebagaimana dimaksud dalam ketentuan Pasal 3 dan Pasal 4 PP No. 37 Tahun 1998, yaitu yang berkaitan dengan:</w:t>
      </w:r>
      <w:r w:rsidRPr="00C7370A">
        <w:rPr>
          <w:rStyle w:val="FootnoteReference"/>
          <w:rFonts w:ascii="Times New Roman" w:hAnsi="Times New Roman"/>
          <w:noProof/>
          <w:sz w:val="24"/>
          <w:szCs w:val="24"/>
        </w:rPr>
        <w:footnoteReference w:id="7"/>
      </w:r>
      <w:r w:rsidRPr="00C7370A">
        <w:rPr>
          <w:rFonts w:ascii="Times New Roman" w:hAnsi="Times New Roman"/>
          <w:noProof/>
          <w:sz w:val="24"/>
          <w:szCs w:val="24"/>
        </w:rPr>
        <w:t xml:space="preserve"> </w:t>
      </w:r>
    </w:p>
    <w:p w14:paraId="3247F56A" w14:textId="77777777" w:rsidR="00EC1405" w:rsidRPr="00C7370A" w:rsidRDefault="00EC1405" w:rsidP="0099439A">
      <w:pPr>
        <w:tabs>
          <w:tab w:val="left" w:pos="284"/>
        </w:tabs>
        <w:spacing w:after="0" w:line="336" w:lineRule="auto"/>
        <w:contextualSpacing/>
        <w:jc w:val="both"/>
        <w:rPr>
          <w:rFonts w:ascii="Times New Roman" w:hAnsi="Times New Roman"/>
          <w:noProof/>
          <w:sz w:val="24"/>
          <w:szCs w:val="24"/>
        </w:rPr>
      </w:pPr>
      <w:r w:rsidRPr="00C7370A">
        <w:rPr>
          <w:rFonts w:ascii="Times New Roman" w:hAnsi="Times New Roman"/>
          <w:noProof/>
          <w:sz w:val="24"/>
          <w:szCs w:val="24"/>
        </w:rPr>
        <w:t xml:space="preserve">1. </w:t>
      </w:r>
      <w:r w:rsidRPr="00C7370A">
        <w:rPr>
          <w:rFonts w:ascii="Times New Roman" w:hAnsi="Times New Roman"/>
          <w:noProof/>
          <w:sz w:val="24"/>
          <w:szCs w:val="24"/>
        </w:rPr>
        <w:tab/>
        <w:t xml:space="preserve">Pemindahan hak atas tanah; </w:t>
      </w:r>
    </w:p>
    <w:p w14:paraId="0D9EAE11" w14:textId="77777777" w:rsidR="00EC1405" w:rsidRPr="00C7370A" w:rsidRDefault="00EC1405" w:rsidP="0099439A">
      <w:pPr>
        <w:tabs>
          <w:tab w:val="left" w:pos="284"/>
        </w:tabs>
        <w:spacing w:after="0" w:line="336" w:lineRule="auto"/>
        <w:contextualSpacing/>
        <w:jc w:val="both"/>
        <w:rPr>
          <w:rFonts w:ascii="Times New Roman" w:hAnsi="Times New Roman"/>
          <w:noProof/>
          <w:sz w:val="24"/>
          <w:szCs w:val="24"/>
        </w:rPr>
      </w:pPr>
      <w:r w:rsidRPr="00C7370A">
        <w:rPr>
          <w:rFonts w:ascii="Times New Roman" w:hAnsi="Times New Roman"/>
          <w:noProof/>
          <w:sz w:val="24"/>
          <w:szCs w:val="24"/>
        </w:rPr>
        <w:t xml:space="preserve">2. </w:t>
      </w:r>
      <w:r w:rsidRPr="00C7370A">
        <w:rPr>
          <w:rFonts w:ascii="Times New Roman" w:hAnsi="Times New Roman"/>
          <w:noProof/>
          <w:sz w:val="24"/>
          <w:szCs w:val="24"/>
        </w:rPr>
        <w:tab/>
        <w:t xml:space="preserve">Pemindahan hak milik atas satuan rumah susun; </w:t>
      </w:r>
    </w:p>
    <w:p w14:paraId="1B886B64" w14:textId="77777777" w:rsidR="00EC1405" w:rsidRPr="00C7370A" w:rsidRDefault="00EC1405" w:rsidP="0099439A">
      <w:pPr>
        <w:tabs>
          <w:tab w:val="left" w:pos="284"/>
        </w:tabs>
        <w:spacing w:after="0" w:line="336" w:lineRule="auto"/>
        <w:contextualSpacing/>
        <w:jc w:val="both"/>
        <w:rPr>
          <w:rFonts w:ascii="Times New Roman" w:hAnsi="Times New Roman"/>
          <w:noProof/>
          <w:sz w:val="24"/>
          <w:szCs w:val="24"/>
        </w:rPr>
      </w:pPr>
      <w:r w:rsidRPr="00C7370A">
        <w:rPr>
          <w:rFonts w:ascii="Times New Roman" w:hAnsi="Times New Roman"/>
          <w:noProof/>
          <w:sz w:val="24"/>
          <w:szCs w:val="24"/>
        </w:rPr>
        <w:t xml:space="preserve">3. </w:t>
      </w:r>
      <w:r w:rsidRPr="00C7370A">
        <w:rPr>
          <w:rFonts w:ascii="Times New Roman" w:hAnsi="Times New Roman"/>
          <w:noProof/>
          <w:sz w:val="24"/>
          <w:szCs w:val="24"/>
        </w:rPr>
        <w:tab/>
        <w:t xml:space="preserve">Pembebanan hak atas tanah; dan </w:t>
      </w:r>
    </w:p>
    <w:p w14:paraId="5B8C8B0E" w14:textId="77777777" w:rsidR="00EC1405" w:rsidRPr="00C7370A" w:rsidRDefault="00EC1405" w:rsidP="0099439A">
      <w:pPr>
        <w:tabs>
          <w:tab w:val="left" w:pos="284"/>
        </w:tabs>
        <w:spacing w:after="0" w:line="336" w:lineRule="auto"/>
        <w:contextualSpacing/>
        <w:jc w:val="both"/>
        <w:rPr>
          <w:rFonts w:ascii="Times New Roman" w:hAnsi="Times New Roman"/>
          <w:noProof/>
          <w:sz w:val="24"/>
          <w:szCs w:val="24"/>
        </w:rPr>
      </w:pPr>
      <w:r w:rsidRPr="00C7370A">
        <w:rPr>
          <w:rFonts w:ascii="Times New Roman" w:hAnsi="Times New Roman"/>
          <w:noProof/>
          <w:sz w:val="24"/>
          <w:szCs w:val="24"/>
        </w:rPr>
        <w:t xml:space="preserve">4. </w:t>
      </w:r>
      <w:r w:rsidRPr="00C7370A">
        <w:rPr>
          <w:rFonts w:ascii="Times New Roman" w:hAnsi="Times New Roman"/>
          <w:noProof/>
          <w:sz w:val="24"/>
          <w:szCs w:val="24"/>
        </w:rPr>
        <w:tab/>
        <w:t>Surat kuasa membebankan hak tanggungan.</w:t>
      </w:r>
    </w:p>
    <w:p w14:paraId="39BF8CFA" w14:textId="77777777" w:rsidR="00EC1405" w:rsidRPr="00C7370A" w:rsidRDefault="00EC1405" w:rsidP="0099439A">
      <w:pPr>
        <w:autoSpaceDE w:val="0"/>
        <w:autoSpaceDN w:val="0"/>
        <w:adjustRightInd w:val="0"/>
        <w:spacing w:after="0" w:line="336" w:lineRule="auto"/>
        <w:ind w:firstLine="567"/>
        <w:jc w:val="both"/>
        <w:rPr>
          <w:rFonts w:ascii="Times New Roman" w:hAnsi="Times New Roman"/>
          <w:noProof/>
          <w:sz w:val="24"/>
          <w:szCs w:val="24"/>
        </w:rPr>
      </w:pPr>
      <w:r w:rsidRPr="00C7370A">
        <w:rPr>
          <w:rFonts w:ascii="Times New Roman" w:hAnsi="Times New Roman"/>
          <w:noProof/>
          <w:sz w:val="24"/>
          <w:szCs w:val="24"/>
        </w:rPr>
        <w:t>Menurut Pasal 1 angka 2 PP No. 37</w:t>
      </w:r>
      <w:r w:rsidRPr="00C7370A">
        <w:rPr>
          <w:rFonts w:ascii="Times New Roman" w:hAnsi="Times New Roman"/>
          <w:noProof/>
          <w:sz w:val="24"/>
          <w:szCs w:val="24"/>
          <w:lang w:val="en-US"/>
        </w:rPr>
        <w:t xml:space="preserve"> Tahun </w:t>
      </w:r>
      <w:r w:rsidRPr="00C7370A">
        <w:rPr>
          <w:rFonts w:ascii="Times New Roman" w:hAnsi="Times New Roman"/>
          <w:noProof/>
          <w:sz w:val="24"/>
          <w:szCs w:val="24"/>
        </w:rPr>
        <w:t>1998</w:t>
      </w:r>
      <w:r w:rsidRPr="00C7370A">
        <w:rPr>
          <w:rStyle w:val="FootnoteReference"/>
          <w:rFonts w:ascii="Times New Roman" w:hAnsi="Times New Roman"/>
          <w:noProof/>
          <w:sz w:val="24"/>
          <w:szCs w:val="24"/>
        </w:rPr>
        <w:footnoteReference w:id="8"/>
      </w:r>
      <w:r w:rsidRPr="00C7370A">
        <w:rPr>
          <w:rFonts w:ascii="Times New Roman" w:hAnsi="Times New Roman"/>
          <w:noProof/>
          <w:sz w:val="24"/>
          <w:szCs w:val="24"/>
        </w:rPr>
        <w:t xml:space="preserve"> dan </w:t>
      </w:r>
      <w:r w:rsidRPr="00C7370A">
        <w:rPr>
          <w:rFonts w:ascii="Times New Roman" w:hAnsi="Times New Roman"/>
          <w:noProof/>
          <w:color w:val="000000"/>
          <w:sz w:val="24"/>
          <w:szCs w:val="24"/>
        </w:rPr>
        <w:t xml:space="preserve">Pasal 1 butir 2 </w:t>
      </w:r>
      <w:r w:rsidRPr="00C7370A">
        <w:rPr>
          <w:rFonts w:ascii="Times New Roman" w:hAnsi="Times New Roman"/>
          <w:noProof/>
          <w:color w:val="000000"/>
          <w:sz w:val="24"/>
          <w:szCs w:val="24"/>
          <w:lang w:val="en-US"/>
        </w:rPr>
        <w:t>Perka-BPN</w:t>
      </w:r>
      <w:r w:rsidRPr="00C7370A">
        <w:rPr>
          <w:rFonts w:ascii="Times New Roman" w:hAnsi="Times New Roman"/>
          <w:noProof/>
          <w:color w:val="000000"/>
          <w:sz w:val="24"/>
          <w:szCs w:val="24"/>
        </w:rPr>
        <w:t xml:space="preserve"> No. 1</w:t>
      </w:r>
      <w:r w:rsidRPr="00C7370A">
        <w:rPr>
          <w:rFonts w:ascii="Times New Roman" w:hAnsi="Times New Roman"/>
          <w:noProof/>
          <w:color w:val="000000"/>
          <w:sz w:val="24"/>
          <w:szCs w:val="24"/>
          <w:lang w:val="en-US"/>
        </w:rPr>
        <w:t xml:space="preserve"> Tahun </w:t>
      </w:r>
      <w:r w:rsidRPr="00C7370A">
        <w:rPr>
          <w:rFonts w:ascii="Times New Roman" w:hAnsi="Times New Roman"/>
          <w:noProof/>
          <w:color w:val="000000"/>
          <w:sz w:val="24"/>
          <w:szCs w:val="24"/>
        </w:rPr>
        <w:t xml:space="preserve">2006, </w:t>
      </w:r>
      <w:r w:rsidRPr="00C7370A">
        <w:rPr>
          <w:rFonts w:ascii="Times New Roman" w:hAnsi="Times New Roman"/>
          <w:noProof/>
          <w:sz w:val="24"/>
          <w:szCs w:val="24"/>
        </w:rPr>
        <w:t xml:space="preserve">Pejabat Pembuat Akta Tanah Sementara adalah pejabat </w:t>
      </w:r>
      <w:r w:rsidRPr="00C7370A">
        <w:rPr>
          <w:rFonts w:ascii="Times New Roman" w:hAnsi="Times New Roman"/>
          <w:noProof/>
          <w:sz w:val="24"/>
          <w:szCs w:val="24"/>
        </w:rPr>
        <w:lastRenderedPageBreak/>
        <w:t>pemerintah yang ditunjuk karena jabatannya untuk melaksanakan tugas PPAT dengan membuat akta PPAT di daerah yang belum cukup terdapat PPAT.</w:t>
      </w:r>
      <w:r w:rsidRPr="00C7370A">
        <w:rPr>
          <w:rStyle w:val="FootnoteReference"/>
          <w:rFonts w:ascii="Times New Roman" w:hAnsi="Times New Roman"/>
          <w:noProof/>
          <w:sz w:val="24"/>
          <w:szCs w:val="24"/>
        </w:rPr>
        <w:footnoteReference w:id="9"/>
      </w:r>
      <w:r w:rsidRPr="00C7370A">
        <w:rPr>
          <w:rFonts w:ascii="Times New Roman" w:hAnsi="Times New Roman"/>
          <w:noProof/>
          <w:sz w:val="24"/>
          <w:szCs w:val="24"/>
        </w:rPr>
        <w:t xml:space="preserve"> Pejabat pemerintah yang di tunjuk menjadi PPATS menurut Pasal 5 ayat (3) PP No. 37 </w:t>
      </w:r>
      <w:r w:rsidRPr="00C7370A">
        <w:rPr>
          <w:rFonts w:ascii="Times New Roman" w:hAnsi="Times New Roman"/>
          <w:noProof/>
          <w:sz w:val="24"/>
          <w:szCs w:val="24"/>
          <w:lang w:val="en-US"/>
        </w:rPr>
        <w:t xml:space="preserve">Tahun </w:t>
      </w:r>
      <w:r w:rsidRPr="00C7370A">
        <w:rPr>
          <w:rFonts w:ascii="Times New Roman" w:hAnsi="Times New Roman"/>
          <w:noProof/>
          <w:sz w:val="24"/>
          <w:szCs w:val="24"/>
        </w:rPr>
        <w:t>1998 adalah Camat atau Kepala Desa untuk melayani pembuatan akta di daerah yang belum cukup terdapat PPAT.</w:t>
      </w:r>
      <w:r w:rsidRPr="00C7370A">
        <w:rPr>
          <w:rStyle w:val="FootnoteReference"/>
          <w:rFonts w:ascii="Times New Roman" w:hAnsi="Times New Roman"/>
          <w:noProof/>
          <w:sz w:val="24"/>
          <w:szCs w:val="24"/>
        </w:rPr>
        <w:footnoteReference w:id="10"/>
      </w:r>
    </w:p>
    <w:p w14:paraId="04901416" w14:textId="77777777" w:rsidR="00EC1405" w:rsidRPr="00C7370A" w:rsidRDefault="00EC1405" w:rsidP="0099439A">
      <w:pPr>
        <w:autoSpaceDE w:val="0"/>
        <w:autoSpaceDN w:val="0"/>
        <w:adjustRightInd w:val="0"/>
        <w:spacing w:after="0" w:line="336" w:lineRule="auto"/>
        <w:ind w:firstLine="567"/>
        <w:jc w:val="both"/>
        <w:rPr>
          <w:rFonts w:ascii="Times New Roman" w:hAnsi="Times New Roman"/>
          <w:noProof/>
          <w:sz w:val="24"/>
          <w:szCs w:val="24"/>
        </w:rPr>
      </w:pPr>
      <w:r w:rsidRPr="00C7370A">
        <w:rPr>
          <w:rFonts w:ascii="Times New Roman" w:hAnsi="Times New Roman"/>
          <w:noProof/>
          <w:sz w:val="24"/>
          <w:szCs w:val="24"/>
        </w:rPr>
        <w:t>Yang dimaksud dengan daerah yang belum cukup terdapat PPAT adalah daerah yang jumlah PPAT belum memenuhi jumlah formasi yang ditetapkan oleh Menteri sesuai dengan Pasal 14 PP No. 37 Tahun 1998 Tentang Peraturan Jabatan Pejabat Pembuat Akta Tanah. Formasi PPAT ditetapkan oleh Menteri untuk setiap daerah kerja PPAT dengan mempertimbangkan faktor-faktor sebagai berikut :</w:t>
      </w:r>
      <w:r w:rsidRPr="00C7370A">
        <w:rPr>
          <w:rStyle w:val="FootnoteReference"/>
          <w:rFonts w:ascii="Times New Roman" w:hAnsi="Times New Roman"/>
          <w:noProof/>
          <w:sz w:val="24"/>
          <w:szCs w:val="24"/>
        </w:rPr>
        <w:footnoteReference w:id="11"/>
      </w:r>
      <w:r w:rsidRPr="00C7370A">
        <w:rPr>
          <w:rFonts w:ascii="Times New Roman" w:hAnsi="Times New Roman"/>
          <w:noProof/>
          <w:sz w:val="24"/>
          <w:szCs w:val="24"/>
        </w:rPr>
        <w:t xml:space="preserve"> </w:t>
      </w:r>
    </w:p>
    <w:p w14:paraId="265F4B7D" w14:textId="77777777" w:rsidR="00EC1405" w:rsidRPr="00C7370A" w:rsidRDefault="00EC1405" w:rsidP="0099439A">
      <w:pPr>
        <w:numPr>
          <w:ilvl w:val="0"/>
          <w:numId w:val="1"/>
        </w:numPr>
        <w:tabs>
          <w:tab w:val="left" w:pos="284"/>
        </w:tabs>
        <w:autoSpaceDE w:val="0"/>
        <w:autoSpaceDN w:val="0"/>
        <w:adjustRightInd w:val="0"/>
        <w:spacing w:after="0" w:line="336" w:lineRule="auto"/>
        <w:ind w:left="284" w:hanging="284"/>
        <w:jc w:val="both"/>
        <w:rPr>
          <w:rFonts w:ascii="Times New Roman" w:hAnsi="Times New Roman"/>
          <w:noProof/>
          <w:sz w:val="24"/>
          <w:szCs w:val="24"/>
        </w:rPr>
      </w:pPr>
      <w:r w:rsidRPr="00C7370A">
        <w:rPr>
          <w:rFonts w:ascii="Times New Roman" w:hAnsi="Times New Roman"/>
          <w:noProof/>
          <w:sz w:val="24"/>
          <w:szCs w:val="24"/>
        </w:rPr>
        <w:t>Jumlah kecamatan di daerah yang bersangkutan;</w:t>
      </w:r>
    </w:p>
    <w:p w14:paraId="30DFB66E" w14:textId="77777777" w:rsidR="00EC1405" w:rsidRPr="00C7370A" w:rsidRDefault="00EC1405" w:rsidP="0099439A">
      <w:pPr>
        <w:tabs>
          <w:tab w:val="left" w:pos="284"/>
        </w:tabs>
        <w:autoSpaceDE w:val="0"/>
        <w:autoSpaceDN w:val="0"/>
        <w:adjustRightInd w:val="0"/>
        <w:spacing w:after="0" w:line="336" w:lineRule="auto"/>
        <w:ind w:left="284" w:hanging="284"/>
        <w:jc w:val="both"/>
        <w:rPr>
          <w:rFonts w:ascii="Times New Roman" w:hAnsi="Times New Roman"/>
          <w:noProof/>
          <w:sz w:val="24"/>
          <w:szCs w:val="24"/>
        </w:rPr>
      </w:pPr>
      <w:r w:rsidRPr="00C7370A">
        <w:rPr>
          <w:rFonts w:ascii="Times New Roman" w:hAnsi="Times New Roman"/>
          <w:noProof/>
          <w:sz w:val="24"/>
          <w:szCs w:val="24"/>
        </w:rPr>
        <w:t xml:space="preserve">b. </w:t>
      </w:r>
      <w:r w:rsidRPr="00C7370A">
        <w:rPr>
          <w:rFonts w:ascii="Times New Roman" w:hAnsi="Times New Roman"/>
          <w:noProof/>
          <w:sz w:val="24"/>
          <w:szCs w:val="24"/>
        </w:rPr>
        <w:tab/>
        <w:t xml:space="preserve">Tingkat perkembangan ekonomi daerah yang bersangkutan; </w:t>
      </w:r>
    </w:p>
    <w:p w14:paraId="11666066" w14:textId="77777777" w:rsidR="00EC1405" w:rsidRPr="00C7370A" w:rsidRDefault="00EC1405" w:rsidP="0099439A">
      <w:pPr>
        <w:tabs>
          <w:tab w:val="left" w:pos="284"/>
        </w:tabs>
        <w:autoSpaceDE w:val="0"/>
        <w:autoSpaceDN w:val="0"/>
        <w:adjustRightInd w:val="0"/>
        <w:spacing w:after="0" w:line="336" w:lineRule="auto"/>
        <w:ind w:left="284" w:hanging="284"/>
        <w:jc w:val="both"/>
        <w:rPr>
          <w:rFonts w:ascii="Times New Roman" w:hAnsi="Times New Roman"/>
          <w:noProof/>
          <w:sz w:val="24"/>
          <w:szCs w:val="24"/>
        </w:rPr>
      </w:pPr>
      <w:r w:rsidRPr="00C7370A">
        <w:rPr>
          <w:rFonts w:ascii="Times New Roman" w:hAnsi="Times New Roman"/>
          <w:noProof/>
          <w:sz w:val="24"/>
          <w:szCs w:val="24"/>
        </w:rPr>
        <w:t xml:space="preserve">c. </w:t>
      </w:r>
      <w:r w:rsidRPr="00C7370A">
        <w:rPr>
          <w:rFonts w:ascii="Times New Roman" w:hAnsi="Times New Roman"/>
          <w:noProof/>
          <w:sz w:val="24"/>
          <w:szCs w:val="24"/>
        </w:rPr>
        <w:tab/>
        <w:t xml:space="preserve">Jumlah bidang tanah yang sudah disertipikat di daerah yang bersangkutan; </w:t>
      </w:r>
    </w:p>
    <w:p w14:paraId="1F8CD2A4" w14:textId="77777777" w:rsidR="00EC1405" w:rsidRPr="00C7370A" w:rsidRDefault="00EC1405" w:rsidP="0099439A">
      <w:pPr>
        <w:tabs>
          <w:tab w:val="left" w:pos="284"/>
        </w:tabs>
        <w:autoSpaceDE w:val="0"/>
        <w:autoSpaceDN w:val="0"/>
        <w:adjustRightInd w:val="0"/>
        <w:spacing w:after="0" w:line="336" w:lineRule="auto"/>
        <w:ind w:left="284" w:hanging="284"/>
        <w:jc w:val="both"/>
        <w:rPr>
          <w:rFonts w:ascii="Times New Roman" w:hAnsi="Times New Roman"/>
          <w:noProof/>
          <w:sz w:val="24"/>
          <w:szCs w:val="24"/>
        </w:rPr>
      </w:pPr>
      <w:r w:rsidRPr="00C7370A">
        <w:rPr>
          <w:rFonts w:ascii="Times New Roman" w:hAnsi="Times New Roman"/>
          <w:noProof/>
          <w:sz w:val="24"/>
          <w:szCs w:val="24"/>
        </w:rPr>
        <w:t xml:space="preserve">d. </w:t>
      </w:r>
      <w:r w:rsidRPr="00C7370A">
        <w:rPr>
          <w:rFonts w:ascii="Times New Roman" w:hAnsi="Times New Roman"/>
          <w:noProof/>
          <w:sz w:val="24"/>
          <w:szCs w:val="24"/>
        </w:rPr>
        <w:tab/>
        <w:t xml:space="preserve">Frekuensi peralihan hak di daerah yang bersangkutan dan prognosa mengenai pertumbuhannya; </w:t>
      </w:r>
    </w:p>
    <w:p w14:paraId="7879B025" w14:textId="77777777" w:rsidR="00EC1405" w:rsidRPr="00C7370A" w:rsidRDefault="00EC1405" w:rsidP="0099439A">
      <w:pPr>
        <w:tabs>
          <w:tab w:val="left" w:pos="284"/>
        </w:tabs>
        <w:autoSpaceDE w:val="0"/>
        <w:autoSpaceDN w:val="0"/>
        <w:adjustRightInd w:val="0"/>
        <w:spacing w:after="0" w:line="336" w:lineRule="auto"/>
        <w:ind w:left="284" w:hanging="284"/>
        <w:jc w:val="both"/>
        <w:rPr>
          <w:rFonts w:ascii="Times New Roman" w:hAnsi="Times New Roman"/>
          <w:noProof/>
          <w:sz w:val="24"/>
          <w:szCs w:val="24"/>
        </w:rPr>
      </w:pPr>
      <w:r w:rsidRPr="00C7370A">
        <w:rPr>
          <w:rFonts w:ascii="Times New Roman" w:hAnsi="Times New Roman"/>
          <w:noProof/>
          <w:sz w:val="24"/>
          <w:szCs w:val="24"/>
        </w:rPr>
        <w:t xml:space="preserve">e. </w:t>
      </w:r>
      <w:r w:rsidRPr="00C7370A">
        <w:rPr>
          <w:rFonts w:ascii="Times New Roman" w:hAnsi="Times New Roman"/>
          <w:noProof/>
          <w:sz w:val="24"/>
          <w:szCs w:val="24"/>
        </w:rPr>
        <w:tab/>
        <w:t>Jumlah rata-rata akan PPAT yang dibuat di daerah kerja yang bersangkutan.</w:t>
      </w:r>
    </w:p>
    <w:p w14:paraId="6F678216" w14:textId="77777777" w:rsidR="00EC1405" w:rsidRPr="00C7370A" w:rsidRDefault="00EC1405" w:rsidP="0099439A">
      <w:pPr>
        <w:autoSpaceDE w:val="0"/>
        <w:autoSpaceDN w:val="0"/>
        <w:adjustRightInd w:val="0"/>
        <w:spacing w:after="0" w:line="336" w:lineRule="auto"/>
        <w:ind w:firstLine="567"/>
        <w:contextualSpacing/>
        <w:jc w:val="both"/>
        <w:rPr>
          <w:rFonts w:ascii="Times New Roman" w:hAnsi="Times New Roman"/>
          <w:noProof/>
          <w:color w:val="222222"/>
          <w:sz w:val="24"/>
          <w:szCs w:val="24"/>
          <w:shd w:val="clear" w:color="auto" w:fill="FFFFFF"/>
        </w:rPr>
      </w:pPr>
      <w:r w:rsidRPr="00C7370A">
        <w:rPr>
          <w:rFonts w:ascii="Times New Roman" w:hAnsi="Times New Roman"/>
          <w:noProof/>
          <w:color w:val="000000"/>
          <w:sz w:val="24"/>
          <w:szCs w:val="24"/>
        </w:rPr>
        <w:t xml:space="preserve">Dasar kebijakan penggangkatan Camat sebagai PPAT Sementara adalah ketentuan Pasal 5 ayat (3) PP No. 37 </w:t>
      </w:r>
      <w:r w:rsidRPr="00C7370A">
        <w:rPr>
          <w:rFonts w:ascii="Times New Roman" w:hAnsi="Times New Roman"/>
          <w:noProof/>
          <w:color w:val="000000"/>
          <w:sz w:val="24"/>
          <w:szCs w:val="24"/>
          <w:lang w:val="en-US"/>
        </w:rPr>
        <w:t xml:space="preserve">Tahun </w:t>
      </w:r>
      <w:r w:rsidRPr="00C7370A">
        <w:rPr>
          <w:rFonts w:ascii="Times New Roman" w:hAnsi="Times New Roman"/>
          <w:noProof/>
          <w:color w:val="000000"/>
          <w:sz w:val="24"/>
          <w:szCs w:val="24"/>
        </w:rPr>
        <w:t>1998 yang menyatakan untuk melayani masyarakat dalam pembuatan akta PPAT di daerah yang belum cukup terdapat PPAT atau untuk melayani golongan masyarakat tertentu dalam pembuatan akta PPAT tertentu, Menteri dapat menunjuk pejabat-pejabat seperti Camat atau Kepala Desa sebagai PPAT Sementara.</w:t>
      </w:r>
      <w:r w:rsidRPr="00C7370A">
        <w:rPr>
          <w:rStyle w:val="FootnoteReference"/>
          <w:rFonts w:ascii="Times New Roman" w:hAnsi="Times New Roman"/>
          <w:noProof/>
          <w:color w:val="000000"/>
          <w:sz w:val="24"/>
          <w:szCs w:val="24"/>
        </w:rPr>
        <w:footnoteReference w:id="12"/>
      </w:r>
    </w:p>
    <w:p w14:paraId="70F66F90" w14:textId="77777777" w:rsidR="00EC1405" w:rsidRPr="00C7370A" w:rsidRDefault="00EC1405" w:rsidP="0099439A">
      <w:pPr>
        <w:autoSpaceDE w:val="0"/>
        <w:autoSpaceDN w:val="0"/>
        <w:adjustRightInd w:val="0"/>
        <w:spacing w:after="0" w:line="336" w:lineRule="auto"/>
        <w:ind w:firstLine="567"/>
        <w:contextualSpacing/>
        <w:jc w:val="both"/>
        <w:rPr>
          <w:rFonts w:ascii="Times New Roman" w:hAnsi="Times New Roman"/>
          <w:noProof/>
          <w:color w:val="000000"/>
          <w:sz w:val="24"/>
          <w:szCs w:val="24"/>
        </w:rPr>
      </w:pPr>
      <w:r w:rsidRPr="00C7370A">
        <w:rPr>
          <w:rFonts w:ascii="Times New Roman" w:hAnsi="Times New Roman"/>
          <w:noProof/>
          <w:color w:val="000000"/>
          <w:sz w:val="24"/>
          <w:szCs w:val="24"/>
        </w:rPr>
        <w:t xml:space="preserve">Dalam praktek jabatannya, Camat selaku PPATS memiliki kewenangan yang sama dengan PPAT pada umumnya sebagaimana telah diuraikan di atas. Akan tetapi di daerah-daerah terpencil tempat Camat ditunjuk dan diangkat sebagai PPATS dalam melaksanakan tugasnya juga melakukan perbuatan hukum </w:t>
      </w:r>
      <w:r w:rsidRPr="00C7370A">
        <w:rPr>
          <w:rFonts w:ascii="Times New Roman" w:hAnsi="Times New Roman"/>
          <w:noProof/>
          <w:color w:val="000000"/>
          <w:sz w:val="24"/>
          <w:szCs w:val="24"/>
        </w:rPr>
        <w:lastRenderedPageBreak/>
        <w:t>yang berada di luar kewenangannya selaku PPAT, salah satunya adalah melakukan pembuatan akta jual beli tanah yang belum/tanpa bersertipikat.</w:t>
      </w:r>
      <w:r w:rsidRPr="00C7370A">
        <w:rPr>
          <w:rStyle w:val="FootnoteReference"/>
          <w:rFonts w:ascii="Times New Roman" w:hAnsi="Times New Roman"/>
          <w:noProof/>
          <w:color w:val="000000"/>
          <w:sz w:val="24"/>
          <w:szCs w:val="24"/>
        </w:rPr>
        <w:footnoteReference w:id="13"/>
      </w:r>
    </w:p>
    <w:p w14:paraId="3922E4F8" w14:textId="77777777" w:rsidR="00EC1405" w:rsidRPr="00C7370A" w:rsidRDefault="00EC1405" w:rsidP="0099439A">
      <w:pPr>
        <w:autoSpaceDE w:val="0"/>
        <w:autoSpaceDN w:val="0"/>
        <w:adjustRightInd w:val="0"/>
        <w:spacing w:after="0" w:line="336" w:lineRule="auto"/>
        <w:ind w:firstLine="567"/>
        <w:contextualSpacing/>
        <w:jc w:val="both"/>
        <w:rPr>
          <w:rFonts w:ascii="Times New Roman" w:hAnsi="Times New Roman"/>
          <w:noProof/>
          <w:color w:val="000000"/>
          <w:sz w:val="24"/>
          <w:szCs w:val="24"/>
        </w:rPr>
      </w:pPr>
      <w:r w:rsidRPr="00C7370A">
        <w:rPr>
          <w:rFonts w:ascii="Times New Roman" w:hAnsi="Times New Roman"/>
          <w:noProof/>
          <w:color w:val="000000"/>
          <w:sz w:val="24"/>
          <w:szCs w:val="24"/>
        </w:rPr>
        <w:t>Camat secara administratif dan struktural merupakan bagian dari Pemerintahan daerah yang berada di bawah dan bertanggung jawab kepada Bupati/Walikota. Camat diangkat oleh Bupati/Walikota atas usul sekretaris daerah Kabupaten/Kota dari pegawai negeri sipil yang menguasai pengetahuan teknis pemerintahan dan memenuhi persyaratan sesuai dengan peraturan perundang-undangan. Camat menurut Pasal 1 angka 24 Undang-Undang Nomor 23 Tahun 2014 tentang Pemerintahan Daerah</w:t>
      </w:r>
      <w:r w:rsidRPr="00C7370A">
        <w:rPr>
          <w:rStyle w:val="FootnoteReference"/>
          <w:rFonts w:ascii="Times New Roman" w:hAnsi="Times New Roman"/>
          <w:noProof/>
          <w:color w:val="000000"/>
          <w:sz w:val="24"/>
          <w:szCs w:val="24"/>
        </w:rPr>
        <w:footnoteReference w:id="14"/>
      </w:r>
      <w:r w:rsidRPr="00C7370A">
        <w:rPr>
          <w:rFonts w:ascii="Times New Roman" w:hAnsi="Times New Roman"/>
          <w:noProof/>
          <w:color w:val="000000"/>
          <w:sz w:val="24"/>
          <w:szCs w:val="24"/>
        </w:rPr>
        <w:t xml:space="preserve"> (untuk selanjutnya disebut UU No. 23 </w:t>
      </w:r>
      <w:r w:rsidRPr="00C7370A">
        <w:rPr>
          <w:rFonts w:ascii="Times New Roman" w:hAnsi="Times New Roman"/>
          <w:noProof/>
          <w:color w:val="000000"/>
          <w:sz w:val="24"/>
          <w:szCs w:val="24"/>
          <w:lang w:val="en-US"/>
        </w:rPr>
        <w:t xml:space="preserve">Tahun </w:t>
      </w:r>
      <w:r w:rsidRPr="00C7370A">
        <w:rPr>
          <w:rFonts w:ascii="Times New Roman" w:hAnsi="Times New Roman"/>
          <w:noProof/>
          <w:color w:val="000000"/>
          <w:sz w:val="24"/>
          <w:szCs w:val="24"/>
        </w:rPr>
        <w:t>2014) dan Pasal 1 angka 1 Peraturan Pemerintah Nomor 17 Tahun 2018 tentang Kecamatan (untuk selenjutnya disebut PP No. 17</w:t>
      </w:r>
      <w:r w:rsidRPr="00C7370A">
        <w:rPr>
          <w:rFonts w:ascii="Times New Roman" w:hAnsi="Times New Roman"/>
          <w:noProof/>
          <w:color w:val="000000"/>
          <w:sz w:val="24"/>
          <w:szCs w:val="24"/>
          <w:lang w:val="en-US"/>
        </w:rPr>
        <w:t xml:space="preserve"> Tahun </w:t>
      </w:r>
      <w:r w:rsidRPr="00C7370A">
        <w:rPr>
          <w:rFonts w:ascii="Times New Roman" w:hAnsi="Times New Roman"/>
          <w:noProof/>
          <w:color w:val="000000"/>
          <w:sz w:val="24"/>
          <w:szCs w:val="24"/>
        </w:rPr>
        <w:t>2018) adalah pemimpin kecamatan atau yang disebut dengan nama lain sebagai bagian wilayah dari daerah Kabupaten/Kota.</w:t>
      </w:r>
      <w:r w:rsidRPr="00C7370A">
        <w:rPr>
          <w:rStyle w:val="FootnoteReference"/>
          <w:rFonts w:ascii="Times New Roman" w:hAnsi="Times New Roman"/>
          <w:noProof/>
          <w:color w:val="000000"/>
          <w:sz w:val="24"/>
          <w:szCs w:val="24"/>
        </w:rPr>
        <w:footnoteReference w:id="15"/>
      </w:r>
    </w:p>
    <w:p w14:paraId="0AB6C91A" w14:textId="77777777" w:rsidR="00C21BE5" w:rsidRPr="00C7370A" w:rsidRDefault="00C21BE5" w:rsidP="0099439A">
      <w:pPr>
        <w:spacing w:after="0" w:line="336" w:lineRule="auto"/>
        <w:ind w:firstLine="567"/>
        <w:jc w:val="both"/>
        <w:rPr>
          <w:rFonts w:ascii="Times New Roman" w:hAnsi="Times New Roman"/>
          <w:b/>
          <w:noProof/>
          <w:sz w:val="24"/>
          <w:szCs w:val="24"/>
        </w:rPr>
      </w:pPr>
      <w:r w:rsidRPr="00C7370A">
        <w:rPr>
          <w:rFonts w:ascii="Times New Roman" w:hAnsi="Times New Roman"/>
          <w:sz w:val="24"/>
          <w:szCs w:val="24"/>
        </w:rPr>
        <w:t xml:space="preserve">Dari pemaparan diatas, penulis merasa perlu untuk mengkaji permasalahan tentang </w:t>
      </w:r>
      <w:r w:rsidRPr="00C7370A">
        <w:rPr>
          <w:rFonts w:ascii="Times New Roman" w:hAnsi="Times New Roman"/>
          <w:noProof/>
          <w:sz w:val="24"/>
          <w:szCs w:val="24"/>
        </w:rPr>
        <w:t xml:space="preserve">bagaimana pembinaan dan pengawasan dari </w:t>
      </w:r>
      <w:r w:rsidRPr="00C7370A">
        <w:rPr>
          <w:rFonts w:ascii="Times New Roman" w:hAnsi="Times New Roman"/>
          <w:noProof/>
          <w:color w:val="000000"/>
          <w:sz w:val="24"/>
          <w:szCs w:val="24"/>
        </w:rPr>
        <w:t>Menteri Agraria Dan Tata Ruang/Kepala Badan Pertanahan Nasional dan bagaimana peran organisasi Ikatan Pejabat Pembuat Akta Tanah (untuk selanjutnya disebut IPPAT) perihal akta-akta yang dibuat oleh Camat selaku PPATS</w:t>
      </w:r>
      <w:r w:rsidRPr="00C7370A">
        <w:rPr>
          <w:rFonts w:ascii="Times New Roman" w:hAnsi="Times New Roman"/>
          <w:sz w:val="24"/>
          <w:szCs w:val="24"/>
        </w:rPr>
        <w:t xml:space="preserve">. Oleh karena itu peneliti ingin menulis jurnal yang mengangkat topik mengenai </w:t>
      </w:r>
      <w:r w:rsidRPr="00C7370A">
        <w:rPr>
          <w:rFonts w:ascii="Times New Roman" w:hAnsi="Times New Roman"/>
          <w:b/>
          <w:sz w:val="24"/>
          <w:szCs w:val="24"/>
        </w:rPr>
        <w:t>“</w:t>
      </w:r>
      <w:r w:rsidRPr="00C7370A">
        <w:rPr>
          <w:rFonts w:ascii="Times New Roman" w:hAnsi="Times New Roman"/>
          <w:b/>
          <w:noProof/>
          <w:sz w:val="24"/>
          <w:szCs w:val="24"/>
        </w:rPr>
        <w:t xml:space="preserve">Kajian Pembuatan </w:t>
      </w:r>
      <w:r w:rsidRPr="00C7370A">
        <w:rPr>
          <w:rFonts w:ascii="Times New Roman" w:hAnsi="Times New Roman"/>
          <w:b/>
          <w:noProof/>
          <w:sz w:val="24"/>
          <w:szCs w:val="24"/>
          <w:lang w:val="en-US"/>
        </w:rPr>
        <w:t>Akta Jual Beli</w:t>
      </w:r>
      <w:r w:rsidRPr="00C7370A">
        <w:rPr>
          <w:rFonts w:ascii="Times New Roman" w:hAnsi="Times New Roman"/>
          <w:b/>
          <w:noProof/>
          <w:sz w:val="24"/>
          <w:szCs w:val="24"/>
        </w:rPr>
        <w:t xml:space="preserve"> Dari PPATS Sebelum Dan Sesudah Perkaban No. 8</w:t>
      </w:r>
      <w:r w:rsidRPr="00C7370A">
        <w:rPr>
          <w:rFonts w:ascii="Times New Roman" w:hAnsi="Times New Roman"/>
          <w:b/>
          <w:noProof/>
          <w:sz w:val="24"/>
          <w:szCs w:val="24"/>
          <w:lang w:val="en-US"/>
        </w:rPr>
        <w:t xml:space="preserve"> Tahun </w:t>
      </w:r>
      <w:r w:rsidRPr="00C7370A">
        <w:rPr>
          <w:rFonts w:ascii="Times New Roman" w:hAnsi="Times New Roman"/>
          <w:b/>
          <w:noProof/>
          <w:sz w:val="24"/>
          <w:szCs w:val="24"/>
        </w:rPr>
        <w:t>2012.</w:t>
      </w:r>
      <w:r w:rsidRPr="00C7370A">
        <w:rPr>
          <w:rFonts w:ascii="Times New Roman" w:hAnsi="Times New Roman"/>
          <w:b/>
          <w:sz w:val="24"/>
          <w:szCs w:val="24"/>
        </w:rPr>
        <w:t>”</w:t>
      </w:r>
      <w:r w:rsidRPr="00C7370A">
        <w:rPr>
          <w:rFonts w:ascii="Times New Roman" w:hAnsi="Times New Roman"/>
          <w:sz w:val="24"/>
          <w:szCs w:val="24"/>
        </w:rPr>
        <w:t>.</w:t>
      </w:r>
    </w:p>
    <w:p w14:paraId="214D971B" w14:textId="77777777" w:rsidR="00C21BE5" w:rsidRDefault="00C21BE5" w:rsidP="0099439A">
      <w:pPr>
        <w:spacing w:after="0" w:line="336" w:lineRule="auto"/>
        <w:ind w:firstLine="567"/>
        <w:jc w:val="both"/>
        <w:rPr>
          <w:rFonts w:ascii="Times New Roman" w:hAnsi="Times New Roman"/>
          <w:sz w:val="24"/>
          <w:szCs w:val="24"/>
        </w:rPr>
      </w:pPr>
      <w:r w:rsidRPr="00C7370A">
        <w:rPr>
          <w:rFonts w:ascii="Times New Roman" w:hAnsi="Times New Roman"/>
          <w:sz w:val="24"/>
          <w:szCs w:val="24"/>
        </w:rPr>
        <w:t>Dari uraian diatas, dapat diambil beberapa pokok permasalahan yang akan dibahas lebih lanjut. Adapun pokok masalah yang penulis angkat yaitu,bagaimana prosedur pembuatan AJB melalui PPATS dan mengapa PPATS masih tetap juga melakukan kesalahan yang sama setelah dikeluarkan Perkaban No. 8 Tahun 2012.</w:t>
      </w:r>
    </w:p>
    <w:p w14:paraId="38AAA42D" w14:textId="77777777" w:rsidR="00CB475F" w:rsidRDefault="00CB475F" w:rsidP="0099439A">
      <w:pPr>
        <w:spacing w:after="0" w:line="336" w:lineRule="auto"/>
        <w:ind w:firstLine="567"/>
        <w:jc w:val="both"/>
        <w:rPr>
          <w:rFonts w:ascii="Times New Roman" w:hAnsi="Times New Roman"/>
          <w:sz w:val="24"/>
          <w:szCs w:val="24"/>
        </w:rPr>
      </w:pPr>
    </w:p>
    <w:p w14:paraId="05692320" w14:textId="77777777" w:rsidR="00CB475F" w:rsidRPr="00C7370A" w:rsidRDefault="00CB475F" w:rsidP="0099439A">
      <w:pPr>
        <w:spacing w:after="0" w:line="336" w:lineRule="auto"/>
        <w:ind w:firstLine="567"/>
        <w:jc w:val="both"/>
        <w:rPr>
          <w:rFonts w:ascii="Times New Roman" w:hAnsi="Times New Roman"/>
          <w:sz w:val="24"/>
          <w:szCs w:val="24"/>
        </w:rPr>
      </w:pPr>
    </w:p>
    <w:p w14:paraId="2D752EC2" w14:textId="77777777" w:rsidR="00C7370A" w:rsidRDefault="00C7370A" w:rsidP="0099439A">
      <w:pPr>
        <w:spacing w:after="0" w:line="336" w:lineRule="auto"/>
        <w:jc w:val="both"/>
        <w:rPr>
          <w:rFonts w:ascii="Times New Roman" w:hAnsi="Times New Roman"/>
          <w:b/>
          <w:sz w:val="24"/>
          <w:szCs w:val="24"/>
        </w:rPr>
      </w:pPr>
    </w:p>
    <w:p w14:paraId="038FA1CC" w14:textId="77777777" w:rsidR="004B3109" w:rsidRPr="00CB475F" w:rsidRDefault="004B3109" w:rsidP="00CB475F">
      <w:pPr>
        <w:pStyle w:val="ListParagraph"/>
        <w:numPr>
          <w:ilvl w:val="0"/>
          <w:numId w:val="24"/>
        </w:numPr>
        <w:autoSpaceDE w:val="0"/>
        <w:autoSpaceDN w:val="0"/>
        <w:adjustRightInd w:val="0"/>
        <w:spacing w:after="0" w:line="336" w:lineRule="auto"/>
        <w:ind w:left="540" w:hanging="540"/>
        <w:jc w:val="both"/>
        <w:rPr>
          <w:rFonts w:ascii="Times New Roman" w:hAnsi="Times New Roman"/>
          <w:b/>
          <w:sz w:val="24"/>
          <w:szCs w:val="24"/>
        </w:rPr>
      </w:pPr>
      <w:r w:rsidRPr="00CB475F">
        <w:rPr>
          <w:rFonts w:ascii="Times New Roman" w:hAnsi="Times New Roman"/>
          <w:b/>
          <w:sz w:val="24"/>
          <w:szCs w:val="24"/>
        </w:rPr>
        <w:lastRenderedPageBreak/>
        <w:t xml:space="preserve">METODE PENELITIAN </w:t>
      </w:r>
    </w:p>
    <w:p w14:paraId="383EB001" w14:textId="77777777" w:rsidR="004B3109" w:rsidRPr="00FD4912" w:rsidRDefault="004B3109" w:rsidP="0099439A">
      <w:pPr>
        <w:autoSpaceDE w:val="0"/>
        <w:autoSpaceDN w:val="0"/>
        <w:adjustRightInd w:val="0"/>
        <w:spacing w:after="0" w:line="336" w:lineRule="auto"/>
        <w:ind w:firstLine="567"/>
        <w:jc w:val="both"/>
        <w:rPr>
          <w:rFonts w:ascii="Times New Roman" w:hAnsi="Times New Roman"/>
          <w:sz w:val="24"/>
          <w:szCs w:val="24"/>
          <w:lang w:val="en-US"/>
        </w:rPr>
      </w:pPr>
      <w:r w:rsidRPr="00C7370A">
        <w:rPr>
          <w:rFonts w:ascii="Times New Roman" w:hAnsi="Times New Roman"/>
          <w:sz w:val="24"/>
          <w:szCs w:val="24"/>
        </w:rPr>
        <w:t xml:space="preserve">Jenis penelitian dalam penulisan jurnal ini adalah menggunakan metode penelitian normatif yang bersifat penelitian deksriptif </w:t>
      </w:r>
      <w:proofErr w:type="spellStart"/>
      <w:r w:rsidR="00FD4912">
        <w:rPr>
          <w:rFonts w:ascii="Times New Roman" w:hAnsi="Times New Roman"/>
          <w:sz w:val="24"/>
          <w:szCs w:val="24"/>
          <w:lang w:val="en-US"/>
        </w:rPr>
        <w:t>analisis</w:t>
      </w:r>
      <w:proofErr w:type="spellEnd"/>
      <w:r w:rsidR="00FD4912">
        <w:rPr>
          <w:rFonts w:ascii="Times New Roman" w:hAnsi="Times New Roman"/>
          <w:sz w:val="24"/>
          <w:szCs w:val="24"/>
          <w:lang w:val="en-US"/>
        </w:rPr>
        <w:t xml:space="preserve">, data yang </w:t>
      </w:r>
      <w:proofErr w:type="spellStart"/>
      <w:r w:rsidR="00FD4912">
        <w:rPr>
          <w:rFonts w:ascii="Times New Roman" w:hAnsi="Times New Roman"/>
          <w:sz w:val="24"/>
          <w:szCs w:val="24"/>
          <w:lang w:val="en-US"/>
        </w:rPr>
        <w:t>diperoleh</w:t>
      </w:r>
      <w:proofErr w:type="spellEnd"/>
      <w:r w:rsidR="00FD4912">
        <w:rPr>
          <w:rFonts w:ascii="Times New Roman" w:hAnsi="Times New Roman"/>
          <w:sz w:val="24"/>
          <w:szCs w:val="24"/>
          <w:lang w:val="en-US"/>
        </w:rPr>
        <w:t xml:space="preserve"> </w:t>
      </w:r>
      <w:proofErr w:type="spellStart"/>
      <w:r w:rsidR="00FD4912">
        <w:rPr>
          <w:rFonts w:ascii="Times New Roman" w:hAnsi="Times New Roman"/>
          <w:sz w:val="24"/>
          <w:szCs w:val="24"/>
          <w:lang w:val="en-US"/>
        </w:rPr>
        <w:t>akan</w:t>
      </w:r>
      <w:proofErr w:type="spellEnd"/>
      <w:r w:rsidR="00FD4912">
        <w:rPr>
          <w:rFonts w:ascii="Times New Roman" w:hAnsi="Times New Roman"/>
          <w:sz w:val="24"/>
          <w:szCs w:val="24"/>
          <w:lang w:val="en-US"/>
        </w:rPr>
        <w:t xml:space="preserve"> </w:t>
      </w:r>
      <w:proofErr w:type="spellStart"/>
      <w:r w:rsidR="00FD4912">
        <w:rPr>
          <w:rFonts w:ascii="Times New Roman" w:hAnsi="Times New Roman"/>
          <w:sz w:val="24"/>
          <w:szCs w:val="24"/>
          <w:lang w:val="en-US"/>
        </w:rPr>
        <w:t>dianalisa</w:t>
      </w:r>
      <w:proofErr w:type="spellEnd"/>
      <w:r w:rsidR="00FD4912">
        <w:rPr>
          <w:rFonts w:ascii="Times New Roman" w:hAnsi="Times New Roman"/>
          <w:sz w:val="24"/>
          <w:szCs w:val="24"/>
          <w:lang w:val="en-US"/>
        </w:rPr>
        <w:t xml:space="preserve"> </w:t>
      </w:r>
      <w:proofErr w:type="spellStart"/>
      <w:r w:rsidR="00FD4912">
        <w:rPr>
          <w:rFonts w:ascii="Times New Roman" w:hAnsi="Times New Roman"/>
          <w:sz w:val="24"/>
          <w:szCs w:val="24"/>
          <w:lang w:val="en-US"/>
        </w:rPr>
        <w:t>secara</w:t>
      </w:r>
      <w:proofErr w:type="spellEnd"/>
      <w:r w:rsidR="00FD4912">
        <w:rPr>
          <w:rFonts w:ascii="Times New Roman" w:hAnsi="Times New Roman"/>
          <w:sz w:val="24"/>
          <w:szCs w:val="24"/>
          <w:lang w:val="en-US"/>
        </w:rPr>
        <w:t xml:space="preserve"> </w:t>
      </w:r>
      <w:proofErr w:type="spellStart"/>
      <w:r w:rsidR="00FD4912">
        <w:rPr>
          <w:rFonts w:ascii="Times New Roman" w:hAnsi="Times New Roman"/>
          <w:sz w:val="24"/>
          <w:szCs w:val="24"/>
          <w:lang w:val="en-US"/>
        </w:rPr>
        <w:t>kualitatif</w:t>
      </w:r>
      <w:proofErr w:type="spellEnd"/>
      <w:r w:rsidR="00FD4912">
        <w:rPr>
          <w:rFonts w:ascii="Times New Roman" w:hAnsi="Times New Roman"/>
          <w:sz w:val="24"/>
          <w:szCs w:val="24"/>
          <w:lang w:val="en-US"/>
        </w:rPr>
        <w:t xml:space="preserve"> </w:t>
      </w:r>
      <w:proofErr w:type="spellStart"/>
      <w:r w:rsidR="00FD4912">
        <w:rPr>
          <w:rFonts w:ascii="Times New Roman" w:hAnsi="Times New Roman"/>
          <w:sz w:val="24"/>
          <w:szCs w:val="24"/>
          <w:lang w:val="en-US"/>
        </w:rPr>
        <w:t>dengan</w:t>
      </w:r>
      <w:proofErr w:type="spellEnd"/>
      <w:r w:rsidR="00FD4912">
        <w:rPr>
          <w:rFonts w:ascii="Times New Roman" w:hAnsi="Times New Roman"/>
          <w:sz w:val="24"/>
          <w:szCs w:val="24"/>
          <w:lang w:val="en-US"/>
        </w:rPr>
        <w:t xml:space="preserve"> </w:t>
      </w:r>
      <w:proofErr w:type="spellStart"/>
      <w:r w:rsidR="00FD4912">
        <w:rPr>
          <w:rFonts w:ascii="Times New Roman" w:hAnsi="Times New Roman"/>
          <w:sz w:val="24"/>
          <w:szCs w:val="24"/>
          <w:lang w:val="en-US"/>
        </w:rPr>
        <w:t>tujuan</w:t>
      </w:r>
      <w:proofErr w:type="spellEnd"/>
      <w:r w:rsidR="00FD4912">
        <w:rPr>
          <w:rFonts w:ascii="Times New Roman" w:hAnsi="Times New Roman"/>
          <w:sz w:val="24"/>
          <w:szCs w:val="24"/>
          <w:lang w:val="en-US"/>
        </w:rPr>
        <w:t xml:space="preserve"> </w:t>
      </w:r>
      <w:proofErr w:type="spellStart"/>
      <w:r w:rsidR="00FD4912">
        <w:rPr>
          <w:rFonts w:ascii="Times New Roman" w:hAnsi="Times New Roman"/>
          <w:sz w:val="24"/>
          <w:szCs w:val="24"/>
          <w:lang w:val="en-US"/>
        </w:rPr>
        <w:t>mendapatkan</w:t>
      </w:r>
      <w:proofErr w:type="spellEnd"/>
      <w:r w:rsidR="00FD4912">
        <w:rPr>
          <w:rFonts w:ascii="Times New Roman" w:hAnsi="Times New Roman"/>
          <w:sz w:val="24"/>
          <w:szCs w:val="24"/>
          <w:lang w:val="en-US"/>
        </w:rPr>
        <w:t xml:space="preserve"> </w:t>
      </w:r>
      <w:proofErr w:type="spellStart"/>
      <w:r w:rsidR="00FD4912">
        <w:rPr>
          <w:rFonts w:ascii="Times New Roman" w:hAnsi="Times New Roman"/>
          <w:sz w:val="24"/>
          <w:szCs w:val="24"/>
          <w:lang w:val="en-US"/>
        </w:rPr>
        <w:t>gambaran</w:t>
      </w:r>
      <w:proofErr w:type="spellEnd"/>
      <w:r w:rsidR="00FD4912">
        <w:rPr>
          <w:rFonts w:ascii="Times New Roman" w:hAnsi="Times New Roman"/>
          <w:sz w:val="24"/>
          <w:szCs w:val="24"/>
          <w:lang w:val="en-US"/>
        </w:rPr>
        <w:t xml:space="preserve"> </w:t>
      </w:r>
      <w:proofErr w:type="spellStart"/>
      <w:r w:rsidR="00FD4912">
        <w:rPr>
          <w:rFonts w:ascii="Times New Roman" w:hAnsi="Times New Roman"/>
          <w:sz w:val="24"/>
          <w:szCs w:val="24"/>
          <w:lang w:val="en-US"/>
        </w:rPr>
        <w:t>tentang</w:t>
      </w:r>
      <w:proofErr w:type="spellEnd"/>
      <w:r w:rsidR="00FD4912">
        <w:rPr>
          <w:rFonts w:ascii="Times New Roman" w:hAnsi="Times New Roman"/>
          <w:sz w:val="24"/>
          <w:szCs w:val="24"/>
          <w:lang w:val="en-US"/>
        </w:rPr>
        <w:t xml:space="preserve"> </w:t>
      </w:r>
      <w:proofErr w:type="spellStart"/>
      <w:r w:rsidR="00FD4912">
        <w:rPr>
          <w:rFonts w:ascii="Times New Roman" w:hAnsi="Times New Roman"/>
          <w:sz w:val="24"/>
          <w:szCs w:val="24"/>
          <w:lang w:val="en-US"/>
        </w:rPr>
        <w:t>Pembuatan</w:t>
      </w:r>
      <w:proofErr w:type="spellEnd"/>
      <w:r w:rsidR="00FD4912">
        <w:rPr>
          <w:rFonts w:ascii="Times New Roman" w:hAnsi="Times New Roman"/>
          <w:sz w:val="24"/>
          <w:szCs w:val="24"/>
          <w:lang w:val="en-US"/>
        </w:rPr>
        <w:t xml:space="preserve"> AJB </w:t>
      </w:r>
      <w:proofErr w:type="spellStart"/>
      <w:r w:rsidR="00FD4912">
        <w:rPr>
          <w:rFonts w:ascii="Times New Roman" w:hAnsi="Times New Roman"/>
          <w:sz w:val="24"/>
          <w:szCs w:val="24"/>
          <w:lang w:val="en-US"/>
        </w:rPr>
        <w:t>dari</w:t>
      </w:r>
      <w:proofErr w:type="spellEnd"/>
      <w:r w:rsidR="00FD4912">
        <w:rPr>
          <w:rFonts w:ascii="Times New Roman" w:hAnsi="Times New Roman"/>
          <w:sz w:val="24"/>
          <w:szCs w:val="24"/>
          <w:lang w:val="en-US"/>
        </w:rPr>
        <w:t xml:space="preserve"> PPATS </w:t>
      </w:r>
      <w:proofErr w:type="spellStart"/>
      <w:r w:rsidR="00FD4912">
        <w:rPr>
          <w:rFonts w:ascii="Times New Roman" w:hAnsi="Times New Roman"/>
          <w:sz w:val="24"/>
          <w:szCs w:val="24"/>
          <w:lang w:val="en-US"/>
        </w:rPr>
        <w:t>sebelum</w:t>
      </w:r>
      <w:proofErr w:type="spellEnd"/>
      <w:r w:rsidR="00FD4912">
        <w:rPr>
          <w:rFonts w:ascii="Times New Roman" w:hAnsi="Times New Roman"/>
          <w:sz w:val="24"/>
          <w:szCs w:val="24"/>
          <w:lang w:val="en-US"/>
        </w:rPr>
        <w:t xml:space="preserve"> </w:t>
      </w:r>
      <w:proofErr w:type="spellStart"/>
      <w:r w:rsidR="00FD4912">
        <w:rPr>
          <w:rFonts w:ascii="Times New Roman" w:hAnsi="Times New Roman"/>
          <w:sz w:val="24"/>
          <w:szCs w:val="24"/>
          <w:lang w:val="en-US"/>
        </w:rPr>
        <w:t>dan</w:t>
      </w:r>
      <w:proofErr w:type="spellEnd"/>
      <w:r w:rsidR="00FD4912">
        <w:rPr>
          <w:rFonts w:ascii="Times New Roman" w:hAnsi="Times New Roman"/>
          <w:sz w:val="24"/>
          <w:szCs w:val="24"/>
          <w:lang w:val="en-US"/>
        </w:rPr>
        <w:t xml:space="preserve"> </w:t>
      </w:r>
      <w:proofErr w:type="spellStart"/>
      <w:r w:rsidR="00FD4912">
        <w:rPr>
          <w:rFonts w:ascii="Times New Roman" w:hAnsi="Times New Roman"/>
          <w:sz w:val="24"/>
          <w:szCs w:val="24"/>
          <w:lang w:val="en-US"/>
        </w:rPr>
        <w:t>sesudah</w:t>
      </w:r>
      <w:proofErr w:type="spellEnd"/>
      <w:r w:rsidR="00FD4912">
        <w:rPr>
          <w:rFonts w:ascii="Times New Roman" w:hAnsi="Times New Roman"/>
          <w:sz w:val="24"/>
          <w:szCs w:val="24"/>
          <w:lang w:val="en-US"/>
        </w:rPr>
        <w:t xml:space="preserve"> </w:t>
      </w:r>
      <w:proofErr w:type="spellStart"/>
      <w:r w:rsidR="00FD4912">
        <w:rPr>
          <w:rFonts w:ascii="Times New Roman" w:hAnsi="Times New Roman"/>
          <w:sz w:val="24"/>
          <w:szCs w:val="24"/>
          <w:lang w:val="en-US"/>
        </w:rPr>
        <w:t>Perkaban</w:t>
      </w:r>
      <w:proofErr w:type="spellEnd"/>
      <w:r w:rsidR="00FD4912">
        <w:rPr>
          <w:rFonts w:ascii="Times New Roman" w:hAnsi="Times New Roman"/>
          <w:sz w:val="24"/>
          <w:szCs w:val="24"/>
          <w:lang w:val="en-US"/>
        </w:rPr>
        <w:t xml:space="preserve"> No. 8 </w:t>
      </w:r>
      <w:proofErr w:type="spellStart"/>
      <w:r w:rsidR="00FD4912">
        <w:rPr>
          <w:rFonts w:ascii="Times New Roman" w:hAnsi="Times New Roman"/>
          <w:sz w:val="24"/>
          <w:szCs w:val="24"/>
          <w:lang w:val="en-US"/>
        </w:rPr>
        <w:t>Tahun</w:t>
      </w:r>
      <w:proofErr w:type="spellEnd"/>
      <w:r w:rsidR="00FD4912">
        <w:rPr>
          <w:rFonts w:ascii="Times New Roman" w:hAnsi="Times New Roman"/>
          <w:sz w:val="24"/>
          <w:szCs w:val="24"/>
          <w:lang w:val="en-US"/>
        </w:rPr>
        <w:t xml:space="preserve"> 2012.</w:t>
      </w:r>
    </w:p>
    <w:p w14:paraId="57F2E63C" w14:textId="77777777" w:rsidR="004B3109" w:rsidRPr="00C7370A" w:rsidRDefault="004B3109" w:rsidP="0099439A">
      <w:pPr>
        <w:autoSpaceDE w:val="0"/>
        <w:autoSpaceDN w:val="0"/>
        <w:adjustRightInd w:val="0"/>
        <w:spacing w:after="0" w:line="336" w:lineRule="auto"/>
        <w:ind w:firstLine="567"/>
        <w:jc w:val="both"/>
        <w:rPr>
          <w:rFonts w:ascii="Times New Roman" w:hAnsi="Times New Roman"/>
          <w:sz w:val="24"/>
          <w:szCs w:val="24"/>
        </w:rPr>
      </w:pPr>
      <w:r w:rsidRPr="00C7370A">
        <w:rPr>
          <w:rFonts w:ascii="Times New Roman" w:hAnsi="Times New Roman"/>
          <w:sz w:val="24"/>
          <w:szCs w:val="24"/>
        </w:rPr>
        <w:t>Sumber data pada penelitian ini diperoleh dari bahan hukum primer yang merupakan bahan hukum mengikat seperti peraturan perundang-undangan</w:t>
      </w:r>
      <w:r w:rsidRPr="00C7370A">
        <w:rPr>
          <w:rStyle w:val="FootnoteReference"/>
          <w:rFonts w:ascii="Times New Roman" w:hAnsi="Times New Roman"/>
          <w:sz w:val="24"/>
          <w:szCs w:val="24"/>
        </w:rPr>
        <w:footnoteReference w:id="16"/>
      </w:r>
      <w:r w:rsidRPr="00C7370A">
        <w:rPr>
          <w:rFonts w:ascii="Times New Roman" w:hAnsi="Times New Roman"/>
          <w:sz w:val="24"/>
          <w:szCs w:val="24"/>
        </w:rPr>
        <w:t xml:space="preserve"> seperti </w:t>
      </w:r>
      <w:r w:rsidRPr="00C7370A">
        <w:rPr>
          <w:rFonts w:ascii="Times New Roman" w:hAnsi="Times New Roman"/>
          <w:noProof/>
          <w:sz w:val="24"/>
          <w:szCs w:val="24"/>
        </w:rPr>
        <w:t xml:space="preserve">Peraturan </w:t>
      </w:r>
      <w:r w:rsidR="00FD4912">
        <w:rPr>
          <w:rFonts w:ascii="Times New Roman" w:hAnsi="Times New Roman"/>
          <w:noProof/>
          <w:sz w:val="24"/>
          <w:szCs w:val="24"/>
          <w:lang w:val="en-US"/>
        </w:rPr>
        <w:t>Perundang-Undangan, yurisprudensi, atau putusan pengadilan, bahan hukum primer adalah bahan hukum yang bersifat otoritatif yang artinya mempunyai otoriatas.</w:t>
      </w:r>
      <w:r w:rsidRPr="00C7370A">
        <w:rPr>
          <w:rFonts w:ascii="Times New Roman" w:hAnsi="Times New Roman"/>
          <w:sz w:val="24"/>
          <w:szCs w:val="24"/>
        </w:rPr>
        <w:t xml:space="preserve"> </w:t>
      </w:r>
      <w:proofErr w:type="spellStart"/>
      <w:r w:rsidR="00FD4912">
        <w:rPr>
          <w:rFonts w:ascii="Times New Roman" w:hAnsi="Times New Roman"/>
          <w:sz w:val="24"/>
          <w:szCs w:val="24"/>
          <w:lang w:val="en-US"/>
        </w:rPr>
        <w:t>Selain</w:t>
      </w:r>
      <w:proofErr w:type="spellEnd"/>
      <w:r w:rsidR="00FD4912">
        <w:rPr>
          <w:rFonts w:ascii="Times New Roman" w:hAnsi="Times New Roman"/>
          <w:sz w:val="24"/>
          <w:szCs w:val="24"/>
          <w:lang w:val="en-US"/>
        </w:rPr>
        <w:t xml:space="preserve"> </w:t>
      </w:r>
      <w:proofErr w:type="spellStart"/>
      <w:r w:rsidR="00FD4912">
        <w:rPr>
          <w:rFonts w:ascii="Times New Roman" w:hAnsi="Times New Roman"/>
          <w:sz w:val="24"/>
          <w:szCs w:val="24"/>
          <w:lang w:val="en-US"/>
        </w:rPr>
        <w:t>itu</w:t>
      </w:r>
      <w:proofErr w:type="spellEnd"/>
      <w:r w:rsidR="00FD4912">
        <w:rPr>
          <w:rFonts w:ascii="Times New Roman" w:hAnsi="Times New Roman"/>
          <w:sz w:val="24"/>
          <w:szCs w:val="24"/>
          <w:lang w:val="en-US"/>
        </w:rPr>
        <w:t xml:space="preserve"> </w:t>
      </w:r>
      <w:r w:rsidRPr="00C7370A">
        <w:rPr>
          <w:rFonts w:ascii="Times New Roman" w:hAnsi="Times New Roman"/>
          <w:sz w:val="24"/>
          <w:szCs w:val="24"/>
        </w:rPr>
        <w:t>bahan hukum sekunder yang merupakan bahan-bahan yang dapat membantu menganalisis dan memahami bahan hukum primer seperti buku dari para ahli hukum, jurnal dan lain-lain</w:t>
      </w:r>
      <w:r w:rsidRPr="00C7370A">
        <w:rPr>
          <w:rStyle w:val="FootnoteReference"/>
          <w:rFonts w:ascii="Times New Roman" w:hAnsi="Times New Roman"/>
          <w:sz w:val="24"/>
          <w:szCs w:val="24"/>
        </w:rPr>
        <w:footnoteReference w:id="17"/>
      </w:r>
      <w:r w:rsidRPr="00C7370A">
        <w:rPr>
          <w:rFonts w:ascii="Times New Roman" w:hAnsi="Times New Roman"/>
          <w:sz w:val="24"/>
          <w:szCs w:val="24"/>
        </w:rPr>
        <w:t>; serta bahan hukum tertier yang merupakan “bahan-bahan yang memberikan informasi tentang bahan primer dan bahan sekunder seperti kamus dan lain-lain.”</w:t>
      </w:r>
      <w:r w:rsidRPr="00C7370A">
        <w:rPr>
          <w:rStyle w:val="FootnoteReference"/>
          <w:rFonts w:ascii="Times New Roman" w:hAnsi="Times New Roman"/>
          <w:sz w:val="24"/>
          <w:szCs w:val="24"/>
        </w:rPr>
        <w:footnoteReference w:id="18"/>
      </w:r>
    </w:p>
    <w:p w14:paraId="1C777DC4" w14:textId="77777777" w:rsidR="00EF5174" w:rsidRPr="00CB475F" w:rsidRDefault="008F5C8D" w:rsidP="00CB475F">
      <w:pPr>
        <w:pStyle w:val="ListParagraph"/>
        <w:numPr>
          <w:ilvl w:val="0"/>
          <w:numId w:val="24"/>
        </w:numPr>
        <w:autoSpaceDE w:val="0"/>
        <w:autoSpaceDN w:val="0"/>
        <w:adjustRightInd w:val="0"/>
        <w:spacing w:after="0" w:line="336" w:lineRule="auto"/>
        <w:ind w:left="540" w:hanging="540"/>
        <w:jc w:val="both"/>
        <w:rPr>
          <w:rFonts w:ascii="Times New Roman" w:hAnsi="Times New Roman"/>
          <w:b/>
          <w:sz w:val="24"/>
          <w:szCs w:val="24"/>
          <w:lang w:val="en-US"/>
        </w:rPr>
      </w:pPr>
      <w:r w:rsidRPr="00CB475F">
        <w:rPr>
          <w:rFonts w:ascii="Times New Roman" w:hAnsi="Times New Roman"/>
          <w:b/>
          <w:sz w:val="24"/>
          <w:szCs w:val="24"/>
          <w:lang w:val="en-US"/>
        </w:rPr>
        <w:t>PEMBAHASAN</w:t>
      </w:r>
    </w:p>
    <w:p w14:paraId="2F20863F" w14:textId="77777777" w:rsidR="00EF5174" w:rsidRPr="00CB475F" w:rsidRDefault="00EF5174" w:rsidP="00CB475F">
      <w:pPr>
        <w:pStyle w:val="ListParagraph"/>
        <w:numPr>
          <w:ilvl w:val="0"/>
          <w:numId w:val="26"/>
        </w:numPr>
        <w:spacing w:after="0" w:line="336" w:lineRule="auto"/>
        <w:jc w:val="both"/>
        <w:rPr>
          <w:rFonts w:ascii="Times New Roman" w:hAnsi="Times New Roman"/>
          <w:b/>
          <w:sz w:val="24"/>
          <w:szCs w:val="24"/>
        </w:rPr>
      </w:pPr>
      <w:r w:rsidRPr="00CB475F">
        <w:rPr>
          <w:rFonts w:ascii="Times New Roman" w:hAnsi="Times New Roman"/>
          <w:b/>
          <w:sz w:val="24"/>
          <w:szCs w:val="24"/>
        </w:rPr>
        <w:t xml:space="preserve">Prosedur Pembuatan Akta Jual Beli Melalui PPAT Sementara </w:t>
      </w:r>
    </w:p>
    <w:p w14:paraId="0DCAE1A7" w14:textId="77777777" w:rsidR="00EC1405" w:rsidRPr="00C7370A" w:rsidRDefault="00EC1405" w:rsidP="0099439A">
      <w:pPr>
        <w:numPr>
          <w:ilvl w:val="0"/>
          <w:numId w:val="9"/>
        </w:numPr>
        <w:tabs>
          <w:tab w:val="left" w:pos="567"/>
        </w:tabs>
        <w:spacing w:after="0" w:line="336" w:lineRule="auto"/>
        <w:ind w:left="567" w:hanging="283"/>
        <w:contextualSpacing/>
        <w:jc w:val="both"/>
        <w:rPr>
          <w:rFonts w:ascii="Times New Roman" w:hAnsi="Times New Roman"/>
          <w:noProof/>
          <w:sz w:val="24"/>
          <w:szCs w:val="24"/>
        </w:rPr>
      </w:pPr>
      <w:r w:rsidRPr="00C7370A">
        <w:rPr>
          <w:rFonts w:ascii="Times New Roman" w:hAnsi="Times New Roman"/>
          <w:noProof/>
          <w:sz w:val="24"/>
          <w:szCs w:val="24"/>
        </w:rPr>
        <w:t xml:space="preserve">Pembuatan </w:t>
      </w:r>
      <w:r w:rsidRPr="00C7370A">
        <w:rPr>
          <w:rFonts w:ascii="Times New Roman" w:hAnsi="Times New Roman"/>
          <w:noProof/>
          <w:sz w:val="24"/>
          <w:szCs w:val="24"/>
          <w:lang w:val="en-ID"/>
        </w:rPr>
        <w:t>Akta Jual Beli</w:t>
      </w:r>
      <w:r w:rsidRPr="00C7370A">
        <w:rPr>
          <w:rFonts w:ascii="Times New Roman" w:hAnsi="Times New Roman"/>
          <w:noProof/>
          <w:sz w:val="24"/>
          <w:szCs w:val="24"/>
        </w:rPr>
        <w:t xml:space="preserve"> yang belum bersertipikat</w:t>
      </w:r>
    </w:p>
    <w:p w14:paraId="3B3F7113" w14:textId="77777777" w:rsidR="00EC1405" w:rsidRPr="00C7370A" w:rsidRDefault="00EC1405" w:rsidP="0099439A">
      <w:pPr>
        <w:spacing w:after="0" w:line="336" w:lineRule="auto"/>
        <w:ind w:left="567" w:firstLine="567"/>
        <w:contextualSpacing/>
        <w:jc w:val="both"/>
        <w:rPr>
          <w:rFonts w:ascii="Times New Roman" w:hAnsi="Times New Roman"/>
          <w:noProof/>
          <w:sz w:val="24"/>
          <w:szCs w:val="24"/>
        </w:rPr>
      </w:pPr>
      <w:r w:rsidRPr="00C7370A">
        <w:rPr>
          <w:rFonts w:ascii="Times New Roman" w:hAnsi="Times New Roman"/>
          <w:noProof/>
          <w:sz w:val="24"/>
          <w:szCs w:val="24"/>
        </w:rPr>
        <w:t xml:space="preserve">Untuk diketahui girik merupakan jenis tanah milik adat yang belum didaftarkan konversi haknya ke negara melalui </w:t>
      </w:r>
      <w:r w:rsidRPr="00C7370A">
        <w:rPr>
          <w:rFonts w:ascii="Times New Roman" w:hAnsi="Times New Roman"/>
          <w:noProof/>
          <w:sz w:val="24"/>
          <w:szCs w:val="24"/>
          <w:lang w:val="en-ID"/>
        </w:rPr>
        <w:t>K</w:t>
      </w:r>
      <w:r w:rsidRPr="00C7370A">
        <w:rPr>
          <w:rFonts w:ascii="Times New Roman" w:hAnsi="Times New Roman"/>
          <w:noProof/>
          <w:sz w:val="24"/>
          <w:szCs w:val="24"/>
        </w:rPr>
        <w:t xml:space="preserve">antor </w:t>
      </w:r>
      <w:r w:rsidRPr="00C7370A">
        <w:rPr>
          <w:rFonts w:ascii="Times New Roman" w:hAnsi="Times New Roman"/>
          <w:noProof/>
          <w:sz w:val="24"/>
          <w:szCs w:val="24"/>
          <w:lang w:val="en-ID"/>
        </w:rPr>
        <w:t>P</w:t>
      </w:r>
      <w:r w:rsidRPr="00C7370A">
        <w:rPr>
          <w:rFonts w:ascii="Times New Roman" w:hAnsi="Times New Roman"/>
          <w:noProof/>
          <w:sz w:val="24"/>
          <w:szCs w:val="24"/>
        </w:rPr>
        <w:t>ertanahan.</w:t>
      </w:r>
      <w:r w:rsidRPr="00C7370A">
        <w:rPr>
          <w:rFonts w:ascii="Times New Roman" w:hAnsi="Times New Roman"/>
          <w:noProof/>
          <w:sz w:val="24"/>
          <w:szCs w:val="24"/>
          <w:lang w:val="en-ID"/>
        </w:rPr>
        <w:t xml:space="preserve"> </w:t>
      </w:r>
      <w:r w:rsidRPr="00C7370A">
        <w:rPr>
          <w:rFonts w:ascii="Times New Roman" w:hAnsi="Times New Roman"/>
          <w:noProof/>
          <w:sz w:val="24"/>
          <w:szCs w:val="24"/>
        </w:rPr>
        <w:t>Bukti girik bukan merupakan hak atas tanah tapi berupa bukti bahwa atas bidang tanah tersebut dikuasai dan dibayarkan pajaknya oleh si pemilik girik. Jika dianalogikan kondisi saat ini girik itu sama dengan Surat Pemberitahuan Pajak Terhutang Pajak Bumi dan Bangunan (SPPT PBB).</w:t>
      </w:r>
    </w:p>
    <w:p w14:paraId="0BE1C298" w14:textId="77777777" w:rsidR="006C6C09" w:rsidRPr="00C7370A" w:rsidRDefault="006C6C09" w:rsidP="0099439A">
      <w:pPr>
        <w:spacing w:after="0" w:line="336" w:lineRule="auto"/>
        <w:ind w:left="567" w:firstLine="567"/>
        <w:contextualSpacing/>
        <w:jc w:val="both"/>
        <w:rPr>
          <w:rFonts w:ascii="Times New Roman" w:hAnsi="Times New Roman"/>
          <w:noProof/>
          <w:sz w:val="24"/>
          <w:szCs w:val="24"/>
        </w:rPr>
      </w:pPr>
      <w:r w:rsidRPr="00C7370A">
        <w:rPr>
          <w:rFonts w:ascii="Times New Roman" w:hAnsi="Times New Roman"/>
          <w:noProof/>
          <w:sz w:val="24"/>
          <w:szCs w:val="24"/>
        </w:rPr>
        <w:t>Adapun jual beli tanah girik dapat dilakukan sebagai berikut:</w:t>
      </w:r>
    </w:p>
    <w:p w14:paraId="6EF2E8C7" w14:textId="77777777" w:rsidR="006C6C09" w:rsidRPr="00C7370A" w:rsidRDefault="006C6C09" w:rsidP="0099439A">
      <w:pPr>
        <w:numPr>
          <w:ilvl w:val="0"/>
          <w:numId w:val="10"/>
        </w:numPr>
        <w:spacing w:after="0" w:line="336" w:lineRule="auto"/>
        <w:ind w:left="851" w:hanging="284"/>
        <w:contextualSpacing/>
        <w:jc w:val="both"/>
        <w:rPr>
          <w:rFonts w:ascii="Times New Roman" w:hAnsi="Times New Roman"/>
          <w:noProof/>
          <w:sz w:val="24"/>
          <w:szCs w:val="24"/>
        </w:rPr>
      </w:pPr>
      <w:r w:rsidRPr="00C7370A">
        <w:rPr>
          <w:rFonts w:ascii="Times New Roman" w:hAnsi="Times New Roman"/>
          <w:noProof/>
          <w:sz w:val="24"/>
          <w:szCs w:val="24"/>
        </w:rPr>
        <w:t>Akta girik yang dipakai adalah girik asli</w:t>
      </w:r>
      <w:r w:rsidRPr="00C7370A">
        <w:rPr>
          <w:rFonts w:ascii="Times New Roman" w:hAnsi="Times New Roman"/>
          <w:sz w:val="24"/>
          <w:szCs w:val="24"/>
        </w:rPr>
        <w:t xml:space="preserve"> </w:t>
      </w:r>
      <w:r w:rsidRPr="00C7370A">
        <w:rPr>
          <w:rFonts w:ascii="Times New Roman" w:hAnsi="Times New Roman"/>
          <w:noProof/>
          <w:sz w:val="24"/>
          <w:szCs w:val="24"/>
        </w:rPr>
        <w:t>memastikan nama penjual</w:t>
      </w:r>
      <w:r w:rsidRPr="00C7370A">
        <w:rPr>
          <w:rFonts w:ascii="Times New Roman" w:hAnsi="Times New Roman"/>
          <w:noProof/>
          <w:sz w:val="24"/>
          <w:szCs w:val="24"/>
          <w:lang w:val="en-ID"/>
        </w:rPr>
        <w:t xml:space="preserve"> </w:t>
      </w:r>
      <w:r w:rsidRPr="00C7370A">
        <w:rPr>
          <w:rFonts w:ascii="Times New Roman" w:hAnsi="Times New Roman"/>
          <w:noProof/>
          <w:sz w:val="24"/>
          <w:szCs w:val="24"/>
        </w:rPr>
        <w:t xml:space="preserve">dalam girik tersebut adalah nama yang tercantum dalam </w:t>
      </w:r>
      <w:r w:rsidRPr="00C7370A">
        <w:rPr>
          <w:rFonts w:ascii="Times New Roman" w:hAnsi="Times New Roman"/>
          <w:noProof/>
          <w:sz w:val="24"/>
          <w:szCs w:val="24"/>
          <w:lang w:val="en-ID"/>
        </w:rPr>
        <w:t>AJB;</w:t>
      </w:r>
    </w:p>
    <w:p w14:paraId="77D916E5" w14:textId="77777777" w:rsidR="006C6C09" w:rsidRPr="00C7370A" w:rsidRDefault="006C6C09" w:rsidP="0099439A">
      <w:pPr>
        <w:numPr>
          <w:ilvl w:val="0"/>
          <w:numId w:val="10"/>
        </w:numPr>
        <w:spacing w:after="0" w:line="336" w:lineRule="auto"/>
        <w:ind w:left="851" w:hanging="284"/>
        <w:contextualSpacing/>
        <w:jc w:val="both"/>
        <w:rPr>
          <w:rFonts w:ascii="Times New Roman" w:hAnsi="Times New Roman"/>
          <w:noProof/>
          <w:sz w:val="24"/>
          <w:szCs w:val="24"/>
        </w:rPr>
      </w:pPr>
      <w:r w:rsidRPr="00C7370A">
        <w:rPr>
          <w:rFonts w:ascii="Times New Roman" w:hAnsi="Times New Roman"/>
          <w:noProof/>
          <w:sz w:val="24"/>
          <w:szCs w:val="24"/>
        </w:rPr>
        <w:t>Bukti pembayaran PBB dari pemilik girik</w:t>
      </w:r>
      <w:r w:rsidRPr="00C7370A">
        <w:rPr>
          <w:rFonts w:ascii="Times New Roman" w:hAnsi="Times New Roman"/>
          <w:noProof/>
          <w:sz w:val="24"/>
          <w:szCs w:val="24"/>
          <w:lang w:val="en-US"/>
        </w:rPr>
        <w:t>;</w:t>
      </w:r>
    </w:p>
    <w:p w14:paraId="5E505217" w14:textId="77777777" w:rsidR="006C6C09" w:rsidRPr="00C7370A" w:rsidRDefault="006C6C09" w:rsidP="0099439A">
      <w:pPr>
        <w:numPr>
          <w:ilvl w:val="0"/>
          <w:numId w:val="10"/>
        </w:numPr>
        <w:spacing w:after="0" w:line="336" w:lineRule="auto"/>
        <w:ind w:left="851" w:hanging="284"/>
        <w:contextualSpacing/>
        <w:jc w:val="both"/>
        <w:rPr>
          <w:rFonts w:ascii="Times New Roman" w:hAnsi="Times New Roman"/>
          <w:noProof/>
          <w:spacing w:val="-4"/>
          <w:sz w:val="24"/>
          <w:szCs w:val="24"/>
        </w:rPr>
      </w:pPr>
      <w:r w:rsidRPr="00C7370A">
        <w:rPr>
          <w:rFonts w:ascii="Times New Roman" w:hAnsi="Times New Roman"/>
          <w:noProof/>
          <w:spacing w:val="-4"/>
          <w:sz w:val="24"/>
          <w:szCs w:val="24"/>
        </w:rPr>
        <w:t>Surat keterangan bahwa tanah girik tersebut tidak sedang dalam</w:t>
      </w:r>
      <w:r w:rsidRPr="00C7370A">
        <w:rPr>
          <w:rFonts w:ascii="Times New Roman" w:hAnsi="Times New Roman"/>
          <w:noProof/>
          <w:spacing w:val="-4"/>
          <w:sz w:val="24"/>
          <w:szCs w:val="24"/>
          <w:lang w:val="en-ID"/>
        </w:rPr>
        <w:t xml:space="preserve"> </w:t>
      </w:r>
      <w:r w:rsidRPr="00C7370A">
        <w:rPr>
          <w:rFonts w:ascii="Times New Roman" w:hAnsi="Times New Roman"/>
          <w:noProof/>
          <w:spacing w:val="-4"/>
          <w:sz w:val="24"/>
          <w:szCs w:val="24"/>
        </w:rPr>
        <w:t>persengketaan</w:t>
      </w:r>
      <w:r w:rsidRPr="00C7370A">
        <w:rPr>
          <w:rFonts w:ascii="Times New Roman" w:hAnsi="Times New Roman"/>
          <w:noProof/>
          <w:spacing w:val="-4"/>
          <w:sz w:val="24"/>
          <w:szCs w:val="24"/>
          <w:lang w:val="en-ID"/>
        </w:rPr>
        <w:t>;</w:t>
      </w:r>
    </w:p>
    <w:p w14:paraId="4A6A22C8" w14:textId="77777777" w:rsidR="006C6C09" w:rsidRPr="00C7370A" w:rsidRDefault="006C6C09" w:rsidP="0099439A">
      <w:pPr>
        <w:numPr>
          <w:ilvl w:val="0"/>
          <w:numId w:val="10"/>
        </w:numPr>
        <w:spacing w:after="0" w:line="336" w:lineRule="auto"/>
        <w:ind w:left="851" w:hanging="284"/>
        <w:contextualSpacing/>
        <w:jc w:val="both"/>
        <w:rPr>
          <w:rFonts w:ascii="Times New Roman" w:hAnsi="Times New Roman"/>
          <w:noProof/>
          <w:sz w:val="24"/>
          <w:szCs w:val="24"/>
        </w:rPr>
      </w:pPr>
      <w:r w:rsidRPr="00C7370A">
        <w:rPr>
          <w:rFonts w:ascii="Times New Roman" w:hAnsi="Times New Roman"/>
          <w:noProof/>
          <w:sz w:val="24"/>
          <w:szCs w:val="24"/>
        </w:rPr>
        <w:lastRenderedPageBreak/>
        <w:t>Surat keterangan Riwayat Tanah dari kelurahan/kecamatan/kepala</w:t>
      </w:r>
      <w:r w:rsidRPr="00C7370A">
        <w:rPr>
          <w:rFonts w:ascii="Times New Roman" w:hAnsi="Times New Roman"/>
          <w:noProof/>
          <w:sz w:val="24"/>
          <w:szCs w:val="24"/>
          <w:lang w:val="en-ID"/>
        </w:rPr>
        <w:t xml:space="preserve"> </w:t>
      </w:r>
      <w:r w:rsidRPr="00C7370A">
        <w:rPr>
          <w:rFonts w:ascii="Times New Roman" w:hAnsi="Times New Roman"/>
          <w:noProof/>
          <w:sz w:val="24"/>
          <w:szCs w:val="24"/>
        </w:rPr>
        <w:t>desa.</w:t>
      </w:r>
      <w:r w:rsidRPr="00C7370A">
        <w:rPr>
          <w:rFonts w:ascii="Times New Roman" w:hAnsi="Times New Roman"/>
          <w:noProof/>
          <w:sz w:val="24"/>
          <w:szCs w:val="24"/>
          <w:lang w:val="en-ID"/>
        </w:rPr>
        <w:t xml:space="preserve"> </w:t>
      </w:r>
      <w:r w:rsidRPr="00C7370A">
        <w:rPr>
          <w:rFonts w:ascii="Times New Roman" w:hAnsi="Times New Roman"/>
          <w:noProof/>
          <w:sz w:val="24"/>
          <w:szCs w:val="24"/>
        </w:rPr>
        <w:t>Adapun surat riwayat ini menerangkan asal tanah dan siapa</w:t>
      </w:r>
      <w:r w:rsidRPr="00C7370A">
        <w:rPr>
          <w:rFonts w:ascii="Times New Roman" w:hAnsi="Times New Roman"/>
          <w:noProof/>
          <w:sz w:val="24"/>
          <w:szCs w:val="24"/>
          <w:lang w:val="en-ID"/>
        </w:rPr>
        <w:t xml:space="preserve"> </w:t>
      </w:r>
      <w:r w:rsidRPr="00C7370A">
        <w:rPr>
          <w:rFonts w:ascii="Times New Roman" w:hAnsi="Times New Roman"/>
          <w:noProof/>
          <w:sz w:val="24"/>
          <w:szCs w:val="24"/>
        </w:rPr>
        <w:t>saja pemil</w:t>
      </w:r>
      <w:r w:rsidRPr="00C7370A">
        <w:rPr>
          <w:rFonts w:ascii="Times New Roman" w:hAnsi="Times New Roman"/>
          <w:noProof/>
          <w:sz w:val="24"/>
          <w:szCs w:val="24"/>
          <w:lang w:val="en-ID"/>
        </w:rPr>
        <w:t>i</w:t>
      </w:r>
      <w:r w:rsidRPr="00C7370A">
        <w:rPr>
          <w:rFonts w:ascii="Times New Roman" w:hAnsi="Times New Roman"/>
          <w:noProof/>
          <w:sz w:val="24"/>
          <w:szCs w:val="24"/>
        </w:rPr>
        <w:t>k tanah sebelumnya hingga sampai saat ini;</w:t>
      </w:r>
    </w:p>
    <w:p w14:paraId="64C5381B" w14:textId="77777777" w:rsidR="006C6C09" w:rsidRPr="00C7370A" w:rsidRDefault="006C6C09" w:rsidP="0099439A">
      <w:pPr>
        <w:numPr>
          <w:ilvl w:val="0"/>
          <w:numId w:val="10"/>
        </w:numPr>
        <w:spacing w:after="0" w:line="336" w:lineRule="auto"/>
        <w:ind w:left="851" w:hanging="284"/>
        <w:contextualSpacing/>
        <w:jc w:val="both"/>
        <w:rPr>
          <w:rFonts w:ascii="Times New Roman" w:hAnsi="Times New Roman"/>
          <w:noProof/>
          <w:sz w:val="24"/>
          <w:szCs w:val="24"/>
        </w:rPr>
      </w:pPr>
      <w:r w:rsidRPr="00C7370A">
        <w:rPr>
          <w:rFonts w:ascii="Times New Roman" w:hAnsi="Times New Roman"/>
          <w:noProof/>
          <w:sz w:val="24"/>
          <w:szCs w:val="24"/>
        </w:rPr>
        <w:t>Surat keterangan dari Kelurahan/Kecamatan bahwa tanah tersebut</w:t>
      </w:r>
      <w:r w:rsidRPr="00C7370A">
        <w:rPr>
          <w:rFonts w:ascii="Times New Roman" w:hAnsi="Times New Roman"/>
          <w:noProof/>
          <w:sz w:val="24"/>
          <w:szCs w:val="24"/>
          <w:lang w:val="en-ID"/>
        </w:rPr>
        <w:t xml:space="preserve"> </w:t>
      </w:r>
      <w:r w:rsidRPr="00C7370A">
        <w:rPr>
          <w:rFonts w:ascii="Times New Roman" w:hAnsi="Times New Roman"/>
          <w:noProof/>
          <w:sz w:val="24"/>
          <w:szCs w:val="24"/>
        </w:rPr>
        <w:t>belum diperjual</w:t>
      </w:r>
      <w:r w:rsidRPr="00C7370A">
        <w:rPr>
          <w:rFonts w:ascii="Times New Roman" w:hAnsi="Times New Roman"/>
          <w:noProof/>
          <w:sz w:val="24"/>
          <w:szCs w:val="24"/>
          <w:lang w:val="en-ID"/>
        </w:rPr>
        <w:t xml:space="preserve"> </w:t>
      </w:r>
      <w:r w:rsidRPr="00C7370A">
        <w:rPr>
          <w:rFonts w:ascii="Times New Roman" w:hAnsi="Times New Roman"/>
          <w:noProof/>
          <w:sz w:val="24"/>
          <w:szCs w:val="24"/>
        </w:rPr>
        <w:t>belikan kepada siapapun;</w:t>
      </w:r>
    </w:p>
    <w:p w14:paraId="7D0661C2" w14:textId="77777777" w:rsidR="006C6C09" w:rsidRPr="00C7370A" w:rsidRDefault="006C6C09" w:rsidP="0099439A">
      <w:pPr>
        <w:numPr>
          <w:ilvl w:val="0"/>
          <w:numId w:val="10"/>
        </w:numPr>
        <w:spacing w:after="0" w:line="336" w:lineRule="auto"/>
        <w:ind w:left="851" w:hanging="284"/>
        <w:contextualSpacing/>
        <w:jc w:val="both"/>
        <w:rPr>
          <w:rFonts w:ascii="Times New Roman" w:hAnsi="Times New Roman"/>
          <w:noProof/>
          <w:sz w:val="24"/>
          <w:szCs w:val="24"/>
        </w:rPr>
      </w:pPr>
      <w:r w:rsidRPr="00C7370A">
        <w:rPr>
          <w:rFonts w:ascii="Times New Roman" w:hAnsi="Times New Roman"/>
          <w:noProof/>
          <w:sz w:val="24"/>
          <w:szCs w:val="24"/>
        </w:rPr>
        <w:t>Tanah tersebut tidak sedang dijaminkan</w:t>
      </w:r>
      <w:r w:rsidRPr="00C7370A">
        <w:rPr>
          <w:rFonts w:ascii="Times New Roman" w:hAnsi="Times New Roman"/>
          <w:noProof/>
          <w:sz w:val="24"/>
          <w:szCs w:val="24"/>
          <w:lang w:val="en-US"/>
        </w:rPr>
        <w:t>;</w:t>
      </w:r>
    </w:p>
    <w:p w14:paraId="78E15CA3" w14:textId="77777777" w:rsidR="006C6C09" w:rsidRPr="00C7370A" w:rsidRDefault="006C6C09" w:rsidP="0099439A">
      <w:pPr>
        <w:numPr>
          <w:ilvl w:val="0"/>
          <w:numId w:val="10"/>
        </w:numPr>
        <w:spacing w:after="0" w:line="336" w:lineRule="auto"/>
        <w:ind w:left="851" w:hanging="284"/>
        <w:contextualSpacing/>
        <w:jc w:val="both"/>
        <w:rPr>
          <w:rFonts w:ascii="Times New Roman" w:hAnsi="Times New Roman"/>
          <w:noProof/>
          <w:sz w:val="24"/>
          <w:szCs w:val="24"/>
        </w:rPr>
      </w:pPr>
      <w:r w:rsidRPr="00C7370A">
        <w:rPr>
          <w:rFonts w:ascii="Times New Roman" w:hAnsi="Times New Roman"/>
          <w:noProof/>
          <w:sz w:val="24"/>
          <w:szCs w:val="24"/>
        </w:rPr>
        <w:t>Memastikan bahwa objek yang termasuk di dalam tanah girik</w:t>
      </w:r>
      <w:r w:rsidRPr="00C7370A">
        <w:rPr>
          <w:rFonts w:ascii="Times New Roman" w:hAnsi="Times New Roman"/>
          <w:noProof/>
          <w:sz w:val="24"/>
          <w:szCs w:val="24"/>
          <w:lang w:val="en-ID"/>
        </w:rPr>
        <w:t xml:space="preserve"> </w:t>
      </w:r>
      <w:r w:rsidRPr="00C7370A">
        <w:rPr>
          <w:rFonts w:ascii="Times New Roman" w:hAnsi="Times New Roman"/>
          <w:noProof/>
          <w:sz w:val="24"/>
          <w:szCs w:val="24"/>
        </w:rPr>
        <w:t>dikuasai secara fisik.</w:t>
      </w:r>
    </w:p>
    <w:p w14:paraId="78ABE182" w14:textId="77777777" w:rsidR="006C6C09" w:rsidRPr="00C7370A" w:rsidRDefault="006C6C09" w:rsidP="0099439A">
      <w:pPr>
        <w:numPr>
          <w:ilvl w:val="0"/>
          <w:numId w:val="9"/>
        </w:numPr>
        <w:tabs>
          <w:tab w:val="left" w:pos="567"/>
        </w:tabs>
        <w:spacing w:after="0" w:line="336" w:lineRule="auto"/>
        <w:ind w:left="284" w:firstLine="0"/>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Pembuatan AJB yang bersertipikat.</w:t>
      </w:r>
    </w:p>
    <w:p w14:paraId="74F721A6" w14:textId="77777777" w:rsidR="006C6C09" w:rsidRPr="00C7370A" w:rsidRDefault="006C6C09" w:rsidP="0099439A">
      <w:pPr>
        <w:spacing w:after="0" w:line="336" w:lineRule="auto"/>
        <w:ind w:left="567" w:firstLine="567"/>
        <w:contextualSpacing/>
        <w:jc w:val="both"/>
        <w:rPr>
          <w:rFonts w:ascii="Times New Roman" w:hAnsi="Times New Roman"/>
          <w:noProof/>
          <w:sz w:val="24"/>
          <w:szCs w:val="24"/>
          <w:lang w:val="en-ID"/>
        </w:rPr>
      </w:pPr>
      <w:r w:rsidRPr="00C7370A">
        <w:rPr>
          <w:rFonts w:ascii="Times New Roman" w:hAnsi="Times New Roman"/>
          <w:noProof/>
          <w:sz w:val="24"/>
          <w:szCs w:val="24"/>
        </w:rPr>
        <w:t xml:space="preserve">Adapun </w:t>
      </w:r>
      <w:r w:rsidRPr="00C7370A">
        <w:rPr>
          <w:rFonts w:ascii="Times New Roman" w:hAnsi="Times New Roman"/>
          <w:noProof/>
          <w:sz w:val="24"/>
          <w:szCs w:val="24"/>
          <w:lang w:val="en-US"/>
        </w:rPr>
        <w:t>p</w:t>
      </w:r>
      <w:r w:rsidRPr="00C7370A">
        <w:rPr>
          <w:rFonts w:ascii="Times New Roman" w:hAnsi="Times New Roman"/>
          <w:noProof/>
          <w:sz w:val="24"/>
          <w:szCs w:val="24"/>
        </w:rPr>
        <w:t xml:space="preserve">rosedur yang dilakukan </w:t>
      </w:r>
      <w:r w:rsidRPr="00C7370A">
        <w:rPr>
          <w:rFonts w:ascii="Times New Roman" w:hAnsi="Times New Roman"/>
          <w:noProof/>
          <w:sz w:val="24"/>
          <w:szCs w:val="24"/>
          <w:lang w:val="en-US"/>
        </w:rPr>
        <w:t>dalam p</w:t>
      </w:r>
      <w:r w:rsidRPr="00C7370A">
        <w:rPr>
          <w:rFonts w:ascii="Times New Roman" w:hAnsi="Times New Roman"/>
          <w:noProof/>
          <w:sz w:val="24"/>
          <w:szCs w:val="24"/>
        </w:rPr>
        <w:t xml:space="preserve">embuatan AJB </w:t>
      </w:r>
      <w:r w:rsidRPr="00C7370A">
        <w:rPr>
          <w:rFonts w:ascii="Times New Roman" w:hAnsi="Times New Roman"/>
          <w:noProof/>
          <w:sz w:val="24"/>
          <w:szCs w:val="24"/>
          <w:lang w:val="en-US"/>
        </w:rPr>
        <w:t>untuk tanah yang</w:t>
      </w:r>
      <w:r w:rsidRPr="00C7370A">
        <w:rPr>
          <w:rFonts w:ascii="Times New Roman" w:hAnsi="Times New Roman"/>
          <w:noProof/>
          <w:sz w:val="24"/>
          <w:szCs w:val="24"/>
        </w:rPr>
        <w:t xml:space="preserve"> bersertipikat diatur dalam</w:t>
      </w:r>
      <w:r w:rsidRPr="00C7370A">
        <w:rPr>
          <w:rFonts w:ascii="Times New Roman" w:hAnsi="Times New Roman"/>
          <w:sz w:val="24"/>
          <w:szCs w:val="24"/>
        </w:rPr>
        <w:t xml:space="preserve"> </w:t>
      </w:r>
      <w:r w:rsidRPr="00C7370A">
        <w:rPr>
          <w:rFonts w:ascii="Times New Roman" w:hAnsi="Times New Roman"/>
          <w:noProof/>
          <w:sz w:val="24"/>
          <w:szCs w:val="24"/>
        </w:rPr>
        <w:t>Pasal 97, Pasal 96, Pasal 98, Pasal 99, Pasal 101, Pasal 102 Peraturan Menteri Agraria No.</w:t>
      </w:r>
      <w:r w:rsidRPr="00C7370A">
        <w:rPr>
          <w:rFonts w:ascii="Times New Roman" w:hAnsi="Times New Roman"/>
          <w:noProof/>
          <w:sz w:val="24"/>
          <w:szCs w:val="24"/>
          <w:lang w:val="en-US"/>
        </w:rPr>
        <w:t xml:space="preserve"> </w:t>
      </w:r>
      <w:r w:rsidRPr="00C7370A">
        <w:rPr>
          <w:rFonts w:ascii="Times New Roman" w:hAnsi="Times New Roman"/>
          <w:noProof/>
          <w:sz w:val="24"/>
          <w:szCs w:val="24"/>
        </w:rPr>
        <w:t>3 tahun 1997 tentang Ketentuan Pelaksanaan Peraturan Pemerintah Nomor 24 Tahun1997 tentang Pendaftaran Tanah</w:t>
      </w:r>
      <w:r w:rsidRPr="00C7370A">
        <w:rPr>
          <w:rFonts w:ascii="Times New Roman" w:hAnsi="Times New Roman"/>
          <w:noProof/>
          <w:sz w:val="24"/>
          <w:szCs w:val="24"/>
          <w:lang w:val="en-US"/>
        </w:rPr>
        <w:t xml:space="preserve"> (untuk selanjutnya disebut Permen ATR/Ka. BPN</w:t>
      </w:r>
      <w:r w:rsidRPr="00C7370A">
        <w:rPr>
          <w:rFonts w:ascii="Times New Roman" w:hAnsi="Times New Roman"/>
          <w:noProof/>
          <w:sz w:val="24"/>
          <w:szCs w:val="24"/>
        </w:rPr>
        <w:t xml:space="preserve"> </w:t>
      </w:r>
      <w:r w:rsidRPr="00C7370A">
        <w:rPr>
          <w:rFonts w:ascii="Times New Roman" w:hAnsi="Times New Roman"/>
          <w:noProof/>
          <w:sz w:val="24"/>
          <w:szCs w:val="24"/>
          <w:lang w:val="en-US"/>
        </w:rPr>
        <w:t>No.</w:t>
      </w:r>
      <w:r w:rsidRPr="00C7370A">
        <w:rPr>
          <w:rFonts w:ascii="Times New Roman" w:hAnsi="Times New Roman"/>
          <w:noProof/>
          <w:sz w:val="24"/>
          <w:szCs w:val="24"/>
        </w:rPr>
        <w:t xml:space="preserve"> 3 </w:t>
      </w:r>
      <w:r w:rsidRPr="00C7370A">
        <w:rPr>
          <w:rFonts w:ascii="Times New Roman" w:hAnsi="Times New Roman"/>
          <w:noProof/>
          <w:sz w:val="24"/>
          <w:szCs w:val="24"/>
          <w:lang w:val="en-US"/>
        </w:rPr>
        <w:t>T</w:t>
      </w:r>
      <w:r w:rsidRPr="00C7370A">
        <w:rPr>
          <w:rFonts w:ascii="Times New Roman" w:hAnsi="Times New Roman"/>
          <w:noProof/>
          <w:sz w:val="24"/>
          <w:szCs w:val="24"/>
        </w:rPr>
        <w:t>ahun 1997</w:t>
      </w:r>
      <w:r w:rsidRPr="00C7370A">
        <w:rPr>
          <w:rFonts w:ascii="Times New Roman" w:hAnsi="Times New Roman"/>
          <w:noProof/>
          <w:sz w:val="24"/>
          <w:szCs w:val="24"/>
          <w:lang w:val="en-US"/>
        </w:rPr>
        <w:t>)</w:t>
      </w:r>
      <w:r w:rsidRPr="00C7370A">
        <w:rPr>
          <w:rFonts w:ascii="Times New Roman" w:hAnsi="Times New Roman"/>
          <w:noProof/>
          <w:sz w:val="24"/>
          <w:szCs w:val="24"/>
          <w:lang w:val="en-ID"/>
        </w:rPr>
        <w:t>.</w:t>
      </w:r>
    </w:p>
    <w:p w14:paraId="47D2CD06" w14:textId="77777777" w:rsidR="006C6C09" w:rsidRPr="00C7370A" w:rsidRDefault="006C6C09" w:rsidP="0099439A">
      <w:pPr>
        <w:spacing w:after="0" w:line="336" w:lineRule="auto"/>
        <w:ind w:left="567"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 xml:space="preserve">Sementara </w:t>
      </w:r>
      <w:r w:rsidRPr="00C7370A">
        <w:rPr>
          <w:rFonts w:ascii="Times New Roman" w:hAnsi="Times New Roman"/>
          <w:noProof/>
          <w:sz w:val="24"/>
          <w:szCs w:val="24"/>
        </w:rPr>
        <w:t xml:space="preserve">Prosedur pembuatan akta jual beli tanah yang sudah terdaftar (bersertipikat) </w:t>
      </w:r>
      <w:r w:rsidRPr="00C7370A">
        <w:rPr>
          <w:rFonts w:ascii="Times New Roman" w:hAnsi="Times New Roman"/>
          <w:noProof/>
          <w:sz w:val="24"/>
          <w:szCs w:val="24"/>
          <w:lang w:val="en-ID"/>
        </w:rPr>
        <w:t xml:space="preserve">sesuai data dari lapangan, </w:t>
      </w:r>
      <w:r w:rsidRPr="00C7370A">
        <w:rPr>
          <w:rFonts w:ascii="Times New Roman" w:hAnsi="Times New Roman"/>
          <w:noProof/>
          <w:sz w:val="24"/>
          <w:szCs w:val="24"/>
        </w:rPr>
        <w:t>dimulai dengan datang menghadapnya para pihak baik penjual maupun pembeli kehadapan PPAT</w:t>
      </w:r>
      <w:r w:rsidRPr="00C7370A">
        <w:rPr>
          <w:rFonts w:ascii="Times New Roman" w:hAnsi="Times New Roman"/>
          <w:noProof/>
          <w:sz w:val="24"/>
          <w:szCs w:val="24"/>
          <w:lang w:val="en-US"/>
        </w:rPr>
        <w:t>S</w:t>
      </w:r>
      <w:r w:rsidRPr="00C7370A">
        <w:rPr>
          <w:rFonts w:ascii="Times New Roman" w:hAnsi="Times New Roman"/>
          <w:noProof/>
          <w:sz w:val="24"/>
          <w:szCs w:val="24"/>
        </w:rPr>
        <w:t xml:space="preserve"> dan menyatakan maksudnya untuk mengadakan jual beli tanah. </w:t>
      </w:r>
      <w:r w:rsidRPr="00C7370A">
        <w:rPr>
          <w:rFonts w:ascii="Times New Roman" w:hAnsi="Times New Roman"/>
          <w:noProof/>
          <w:sz w:val="24"/>
          <w:szCs w:val="24"/>
          <w:lang w:val="en-ID"/>
        </w:rPr>
        <w:t>Ad</w:t>
      </w:r>
      <w:r w:rsidR="00EB3C46" w:rsidRPr="00C7370A">
        <w:rPr>
          <w:rFonts w:ascii="Times New Roman" w:hAnsi="Times New Roman"/>
          <w:noProof/>
          <w:sz w:val="24"/>
          <w:szCs w:val="24"/>
          <w:lang w:val="en-ID"/>
        </w:rPr>
        <w:t>apun tahapannya sebagai berikut</w:t>
      </w:r>
      <w:r w:rsidRPr="00C7370A">
        <w:rPr>
          <w:rFonts w:ascii="Times New Roman" w:hAnsi="Times New Roman"/>
          <w:noProof/>
          <w:sz w:val="24"/>
          <w:szCs w:val="24"/>
          <w:lang w:val="en-ID"/>
        </w:rPr>
        <w:t>:</w:t>
      </w:r>
    </w:p>
    <w:p w14:paraId="7D10326C" w14:textId="77777777" w:rsidR="006C6C09" w:rsidRPr="00C7370A" w:rsidRDefault="006C6C09" w:rsidP="0099439A">
      <w:pPr>
        <w:spacing w:after="0" w:line="336" w:lineRule="auto"/>
        <w:ind w:left="851" w:hanging="284"/>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 xml:space="preserve">a. </w:t>
      </w:r>
      <w:r w:rsidRPr="00C7370A">
        <w:rPr>
          <w:rFonts w:ascii="Times New Roman" w:hAnsi="Times New Roman"/>
          <w:noProof/>
          <w:sz w:val="24"/>
          <w:szCs w:val="24"/>
          <w:lang w:val="en-ID"/>
        </w:rPr>
        <w:tab/>
        <w:t xml:space="preserve">Pemeriksaan sertipikat </w:t>
      </w:r>
    </w:p>
    <w:p w14:paraId="716B51DE" w14:textId="77777777" w:rsidR="006C6C09" w:rsidRPr="00C7370A" w:rsidRDefault="006C6C09" w:rsidP="0099439A">
      <w:pPr>
        <w:spacing w:after="0" w:line="336" w:lineRule="auto"/>
        <w:ind w:left="851"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Badan Pertanahan Nasional atau BPN adalah salah satu lembaga pemerintahan yang mengurusi berbagai persoalan pertanahan di Indonesia. Badan ini dahulu bernama Kantor Agraria hingga diresmikan menjadi Badan Pertanahan Nasional melalui Peraturan Presiden Nomor 20 Tahun 2015 tentang Badan Pertanahan Nasional. Seiring dengan perkembangan teknologi saat ini untuk memaksimalkan layanan mengenai pertanahan, BPN menghadirkan pelayanan daring bernama BPN Online.</w:t>
      </w:r>
    </w:p>
    <w:p w14:paraId="3D309C92" w14:textId="77777777" w:rsidR="006C6C09" w:rsidRPr="00C7370A" w:rsidRDefault="006C6C09" w:rsidP="0099439A">
      <w:pPr>
        <w:spacing w:after="0" w:line="336" w:lineRule="auto"/>
        <w:ind w:left="851"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 xml:space="preserve">BPN online adalah media layanan pertanahan dari BPN melalui aplikasi bernama Sentuh Tanahku. BPN online yang dapat mempermudah masyarakat dalam mendapatkan informasi berkaitan </w:t>
      </w:r>
      <w:r w:rsidRPr="00C7370A">
        <w:rPr>
          <w:rFonts w:ascii="Times New Roman" w:hAnsi="Times New Roman"/>
          <w:noProof/>
          <w:sz w:val="24"/>
          <w:szCs w:val="24"/>
          <w:lang w:val="en-ID"/>
        </w:rPr>
        <w:lastRenderedPageBreak/>
        <w:t>dengan tanah seperti mengecek keaslian sertipikat, memudahkan proses pembuatan balik nama sertipikat, serta layanan cek peta BPN online.</w:t>
      </w:r>
    </w:p>
    <w:p w14:paraId="0CF36EAD" w14:textId="77777777" w:rsidR="006C6C09" w:rsidRPr="00C7370A" w:rsidRDefault="006C6C09" w:rsidP="0099439A">
      <w:pPr>
        <w:spacing w:after="0" w:line="336" w:lineRule="auto"/>
        <w:ind w:left="851"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Manfaat pemeriksaan sertipikat hak atas tanah diperlukan untuk memastikan kesesuaian data fisik dan yuridis, yaitu antara sertipikat tanah dengan Buku Tanah di Kantor Pertanahan. Pemeriksaan sertipikat hak atas tanah juga dilakukan PPAT untuk memastikan</w:t>
      </w:r>
      <w:r w:rsidRPr="00C7370A">
        <w:rPr>
          <w:rFonts w:ascii="Times New Roman" w:hAnsi="Times New Roman"/>
          <w:sz w:val="24"/>
          <w:szCs w:val="24"/>
        </w:rPr>
        <w:t xml:space="preserve"> </w:t>
      </w:r>
      <w:r w:rsidRPr="00C7370A">
        <w:rPr>
          <w:rFonts w:ascii="Times New Roman" w:hAnsi="Times New Roman"/>
          <w:noProof/>
          <w:sz w:val="24"/>
          <w:szCs w:val="24"/>
          <w:lang w:val="en-ID"/>
        </w:rPr>
        <w:t>bahwa tanah tersebut tidak sedang terlibat sengketa hukum, tidak sedang dijaminkan, tidak sedang berada dalam penyitaan pihak berwenang, sita atau blokir. Jika ada catatan di dalam buku tanah yang ada di BPN, maka penjual berkewajiban terlebih dahulu untuk membersihkan catatan tersebut. Jika catatan tersebut berupa blokir, maka blokir tersebut harus diangkat terlebih dahulu. Tanpa proses ini jual beli tidak bisa dilaksanakan. Bila setelah dilakukan pengecekan ternyata sertipikat tersebut “bersih”, selanjutnya dilakukan pembuatan akta jual beli.</w:t>
      </w:r>
    </w:p>
    <w:p w14:paraId="71E989F5" w14:textId="77777777" w:rsidR="006C6C09" w:rsidRPr="00C7370A" w:rsidRDefault="006C6C09" w:rsidP="0099439A">
      <w:pPr>
        <w:spacing w:after="0" w:line="336" w:lineRule="auto"/>
        <w:ind w:left="851" w:hanging="284"/>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 xml:space="preserve">b. </w:t>
      </w:r>
      <w:r w:rsidRPr="00C7370A">
        <w:rPr>
          <w:rFonts w:ascii="Times New Roman" w:hAnsi="Times New Roman"/>
          <w:noProof/>
          <w:sz w:val="24"/>
          <w:szCs w:val="24"/>
          <w:lang w:val="en-ID"/>
        </w:rPr>
        <w:tab/>
        <w:t>Menyerahkan SPPT PBB dan Bukti Pembayarannya</w:t>
      </w:r>
    </w:p>
    <w:p w14:paraId="275E752A" w14:textId="77777777" w:rsidR="006C6C09" w:rsidRPr="00C7370A" w:rsidRDefault="006C6C09" w:rsidP="0099439A">
      <w:pPr>
        <w:spacing w:after="0" w:line="336" w:lineRule="auto"/>
        <w:ind w:left="851"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Berkas lainnya yang harus diserahkan kepada PPAT adalah Surat Pemberitahuan Pajak Terhutang Pajak Bumi dan Bangunan (untuk selanjutnya disebut SPPT PBB) dan bukti pembayarannya.</w:t>
      </w:r>
      <w:r w:rsidRPr="00C7370A">
        <w:rPr>
          <w:rFonts w:ascii="Times New Roman" w:hAnsi="Times New Roman"/>
          <w:sz w:val="24"/>
          <w:szCs w:val="24"/>
        </w:rPr>
        <w:t xml:space="preserve"> </w:t>
      </w:r>
      <w:r w:rsidRPr="00C7370A">
        <w:rPr>
          <w:rFonts w:ascii="Times New Roman" w:hAnsi="Times New Roman"/>
          <w:noProof/>
          <w:sz w:val="24"/>
          <w:szCs w:val="24"/>
          <w:lang w:val="en-ID"/>
        </w:rPr>
        <w:t>Pajak Bumi dan Bangunan (untuk selanjutnya disebut PBB) adalah tanggungan biaya yang harus dibayarkan Wajib Pajak (untuk selanjutnya disebut WP) pemilik tanah dan bangunan yang memperoleh manfaat atas keberadaannya.</w:t>
      </w:r>
      <w:r w:rsidRPr="00C7370A">
        <w:rPr>
          <w:rFonts w:ascii="Times New Roman" w:hAnsi="Times New Roman"/>
          <w:sz w:val="24"/>
          <w:szCs w:val="24"/>
        </w:rPr>
        <w:t xml:space="preserve"> </w:t>
      </w:r>
      <w:r w:rsidRPr="00C7370A">
        <w:rPr>
          <w:rFonts w:ascii="Times New Roman" w:hAnsi="Times New Roman"/>
          <w:noProof/>
          <w:sz w:val="24"/>
          <w:szCs w:val="24"/>
          <w:lang w:val="en-ID"/>
        </w:rPr>
        <w:t>PBB diatur oleh Undang-Undang Nomor 12 tahun 1994 tentang Pajak Bumi dan Bangunan.</w:t>
      </w:r>
    </w:p>
    <w:p w14:paraId="6DC19B28" w14:textId="77777777" w:rsidR="006C6C09" w:rsidRPr="00C7370A" w:rsidRDefault="006C6C09" w:rsidP="0099439A">
      <w:pPr>
        <w:spacing w:after="0" w:line="336" w:lineRule="auto"/>
        <w:ind w:left="851"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Seiring berkembangnya teknologi, cara mengecek PBB online memberi manfaat besaran tagihan dimana pun dan kapan pun. Penyerahan SPPT PBB sebelum jual beli dilakukan juga diperlukan untuk memastikan bahwa tidak ada tunggakan pembayaran PBB dan menghitung biaya-biaya dan pajak-pajak yang menjadi kewajiban masing-masing pihak.</w:t>
      </w:r>
    </w:p>
    <w:p w14:paraId="376A31A3" w14:textId="77777777" w:rsidR="006C6C09" w:rsidRPr="00C7370A" w:rsidRDefault="006C6C09" w:rsidP="0099439A">
      <w:pPr>
        <w:spacing w:after="0" w:line="336" w:lineRule="auto"/>
        <w:ind w:left="851" w:hanging="284"/>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 xml:space="preserve">c. </w:t>
      </w:r>
      <w:r w:rsidRPr="00C7370A">
        <w:rPr>
          <w:rFonts w:ascii="Times New Roman" w:hAnsi="Times New Roman"/>
          <w:noProof/>
          <w:sz w:val="24"/>
          <w:szCs w:val="24"/>
          <w:lang w:val="en-ID"/>
        </w:rPr>
        <w:tab/>
        <w:t>Persetujuan suami/istri</w:t>
      </w:r>
    </w:p>
    <w:p w14:paraId="7FFF0776" w14:textId="77777777" w:rsidR="006C6C09" w:rsidRPr="00C7370A" w:rsidRDefault="006C6C09" w:rsidP="0099439A">
      <w:pPr>
        <w:spacing w:after="0" w:line="336" w:lineRule="auto"/>
        <w:ind w:left="851"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 xml:space="preserve">Hal lain yang perlu dipastikan sebelum menandatangani AJB adalah adanya persetujuan dari suami atau istri penjual dalam hal penjual telah menikah. Hal ini diperlukan mengingat dalam suatu perkawinan </w:t>
      </w:r>
      <w:r w:rsidRPr="00C7370A">
        <w:rPr>
          <w:rFonts w:ascii="Times New Roman" w:hAnsi="Times New Roman"/>
          <w:noProof/>
          <w:sz w:val="24"/>
          <w:szCs w:val="24"/>
          <w:lang w:val="en-ID"/>
        </w:rPr>
        <w:lastRenderedPageBreak/>
        <w:t>akan terjadi percampuran harta bersama kekayaan masing-masing suami-istri, begitupun dengan hak atas tanah.</w:t>
      </w:r>
    </w:p>
    <w:p w14:paraId="75CE447B" w14:textId="77777777" w:rsidR="006C6C09" w:rsidRPr="00C7370A" w:rsidRDefault="006C6C09" w:rsidP="0099439A">
      <w:pPr>
        <w:spacing w:after="0" w:line="336" w:lineRule="auto"/>
        <w:ind w:left="851"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Jika suami atau istri penjual telah meninggal, maka keadaan tersebut perlu dibuktikan dengan Surat Keterangan Kematian dari Kantor Kelurahan. Dengan meninggalnya suami atau istri, maka anak-anak yang lahir dari perkawinan mereka akan hadir sebagai ahli waris dari tanah yang akan dijual. Anak-anak tersebut juga wajib memberikan persetujuannya dalam AJB sebagai ahli waris menggantikan persetujuan dari suami atau istri yang telah meninggal terlebih dahulu.</w:t>
      </w:r>
    </w:p>
    <w:p w14:paraId="05262463" w14:textId="77777777" w:rsidR="006C6C09" w:rsidRPr="00C7370A" w:rsidRDefault="006C6C09" w:rsidP="0099439A">
      <w:pPr>
        <w:tabs>
          <w:tab w:val="left" w:pos="1276"/>
        </w:tabs>
        <w:spacing w:after="0" w:line="336" w:lineRule="auto"/>
        <w:ind w:left="851" w:hanging="425"/>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 xml:space="preserve">d. </w:t>
      </w:r>
      <w:r w:rsidRPr="00C7370A">
        <w:rPr>
          <w:rFonts w:ascii="Times New Roman" w:hAnsi="Times New Roman"/>
          <w:noProof/>
          <w:sz w:val="24"/>
          <w:szCs w:val="24"/>
          <w:lang w:val="en-ID"/>
        </w:rPr>
        <w:tab/>
        <w:t>Penghitungan biaya-biaya tersebut bisa dilakukan berdasarkan Nilai Jual Objek Pajak (untuk selanjutnya disebut NJOP).</w:t>
      </w:r>
    </w:p>
    <w:p w14:paraId="234EADA1" w14:textId="77777777" w:rsidR="006C6C09" w:rsidRPr="00C7370A" w:rsidRDefault="006C6C09" w:rsidP="0099439A">
      <w:pPr>
        <w:spacing w:after="0" w:line="336" w:lineRule="auto"/>
        <w:ind w:left="851"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Harga jual beli tanah, komponen biaya lainnya yang perlu dikeluarkan baik oleh penjual maupun pembeli adalah Pajak Penghasilan (untuk selanjutnya disebut PPh) dan Bea Perolehan Hak Atas Tanah dan Bangunan (untuk selanjutnya disebut BPHTB). PPh wajib dibayar oleh penjual sebesar 2,5% dari harga jual beli tanah, sedangkan pembeli wajib membayar BPHTB sebesar 5% setelah dikurangi Nilai Jual Obyek Pajak Tidak Kena Pajak (untuk selanjutnya disebut NJOPTKP). Selain pajak, biaya lainnya yang perlu dikeluarkan adalah jasa PPATS yang pada umumnya ditanggung bersama oleh penjual dan pembeli.</w:t>
      </w:r>
    </w:p>
    <w:p w14:paraId="1C67ADCA" w14:textId="77777777" w:rsidR="006C6C09" w:rsidRPr="00C7370A" w:rsidRDefault="006C6C09" w:rsidP="0099439A">
      <w:pPr>
        <w:tabs>
          <w:tab w:val="left" w:pos="1276"/>
        </w:tabs>
        <w:spacing w:after="0" w:line="336" w:lineRule="auto"/>
        <w:ind w:left="851" w:hanging="425"/>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 xml:space="preserve">e. </w:t>
      </w:r>
      <w:r w:rsidRPr="00C7370A">
        <w:rPr>
          <w:rFonts w:ascii="Times New Roman" w:hAnsi="Times New Roman"/>
          <w:noProof/>
          <w:sz w:val="24"/>
          <w:szCs w:val="24"/>
          <w:lang w:val="en-ID"/>
        </w:rPr>
        <w:tab/>
        <w:t>Menyerahkan dokumen para pihak</w:t>
      </w:r>
    </w:p>
    <w:p w14:paraId="5082EFFB" w14:textId="77777777" w:rsidR="006C6C09" w:rsidRPr="00C7370A" w:rsidRDefault="006C6C09" w:rsidP="0099439A">
      <w:pPr>
        <w:spacing w:after="0" w:line="336" w:lineRule="auto"/>
        <w:ind w:left="851"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 xml:space="preserve">Dokumen para pihak perlu diserahkan kepada PPAT sebelum dilakukan penandatanganan akta jual beli, hal ini bertujuan supaya PPAT bisa menyiapkan AJB-nya terlebih dahulu sehingga pada saat hari yang disepakati untuk penandatanganan AJB bisa dilakukan dengan segera. Adapun dokumen yang disiapkan oleh penjual antara lain: asli sertipikat; asli SPPT PBB tahun terakhir dan bukti pembayaran; Ijin Mendirikan Bangunan (IMB) dan dokumen lainnya mengenai tanah dan bangunan, jika objek jual beli berupa tanah dan bangunan; fotokopi KTP dan KK suami dan istri; fotokopi surat nikah, jika sudah menikah. Jika penjual belum menikah diperlukan surat pernyataan yang menyatakan bahwa yang bersangkutan belum menikah; fotokopi Nomor Pokok Wajib Pajak (untuk selanjutnya disebut NPWP); fotokopi Surat Keterangan Kematian </w:t>
      </w:r>
      <w:r w:rsidRPr="00C7370A">
        <w:rPr>
          <w:rFonts w:ascii="Times New Roman" w:hAnsi="Times New Roman"/>
          <w:noProof/>
          <w:sz w:val="24"/>
          <w:szCs w:val="24"/>
          <w:lang w:val="en-ID"/>
        </w:rPr>
        <w:lastRenderedPageBreak/>
        <w:t>(apabila pemilik atau nama yang tertera di sertipikat telah meninggal); dan fotokopi Surat Keterangan Waris yang dilegalisir oleh kelurahan. Sedangkan dokumen yang disiapkan oleh pembeli antara lain: fotokopi KTP dan KK; dan Fotokopi NPWP.</w:t>
      </w:r>
    </w:p>
    <w:p w14:paraId="4A3D429B" w14:textId="77777777" w:rsidR="006C6C09" w:rsidRPr="00C7370A" w:rsidRDefault="006C6C09" w:rsidP="0099439A">
      <w:pPr>
        <w:spacing w:after="0" w:line="336" w:lineRule="auto"/>
        <w:ind w:left="284"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Selain itu, pembuatan AJB juga harus dihadiri para pihak yaitu penjual dan pembeli atau orang yang diberi kuasa dengan surat kuasa tertulis, dan juga harus dihadiri oleh 2 (dua) orang saksi, sebagaimana diatur dalam Pasal 38 ayat (1) PP No. 24 Tahun 1997. Sebelum ditandatangani, PPATS akan menjelaskan isi dari akta tersebut kepada para pihak.</w:t>
      </w:r>
    </w:p>
    <w:p w14:paraId="2B3106A8" w14:textId="77777777" w:rsidR="006C6C09" w:rsidRPr="00C7370A" w:rsidRDefault="006C6C09" w:rsidP="0099439A">
      <w:pPr>
        <w:spacing w:after="0" w:line="336" w:lineRule="auto"/>
        <w:ind w:left="284"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Apabila pihak penjual dan pembeli telah menyepakati isi di dalam akta tersebut, para pihak akan menandatangani AJB yang telah dibuat oleh PPATS. Kemudian AJB inilah yang akan digunakan sebagai bukti adanya peralihan hak atas tanah melalui jual beli untuk keperluan pendaftaran tanah di Kantor Pertanahan bahwa telah terjadi jual beli sehingga akan dilakukan “balik nama” yang semula atas nama penjual menjadi atas nama pembeli.</w:t>
      </w:r>
    </w:p>
    <w:p w14:paraId="12D9266A" w14:textId="77777777" w:rsidR="006C6C09" w:rsidRPr="00C7370A" w:rsidRDefault="006C6C09" w:rsidP="0099439A">
      <w:pPr>
        <w:spacing w:after="0" w:line="336" w:lineRule="auto"/>
        <w:ind w:left="284"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Tahap selanjutnya setelah AJB ditandatangani para pihak, maka perlu dilakukan pendaftaran atas peralihan hak tersebut. Meskipun transaksi jual beli telah terjadi pada saat AJB ditandatangani, namun kepemilikan hak atas tanah baru dapat dibuktikan dengan adanya pendaftaran atas peralihan hak atas tanah. Dari pendaftaran atas peralihan hak atas tanah tersebut, pembeli akan memperoleh sertipikat yang sudah dibalik nama, yakni nama pembeli akan terdaftar sebagai pemilik yang sah atas tanah.</w:t>
      </w:r>
    </w:p>
    <w:p w14:paraId="2FA359A5" w14:textId="77777777" w:rsidR="006C6C09" w:rsidRPr="00C7370A" w:rsidRDefault="006C6C09" w:rsidP="0099439A">
      <w:pPr>
        <w:spacing w:after="0" w:line="336" w:lineRule="auto"/>
        <w:ind w:left="284"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Berdasarkan Pasal 32 ayat (1) PP No. 24 Tahun 1997, fungsi dari serti</w:t>
      </w:r>
      <w:r w:rsidRPr="00C7370A">
        <w:rPr>
          <w:rFonts w:ascii="Times New Roman" w:hAnsi="Times New Roman"/>
          <w:noProof/>
          <w:sz w:val="24"/>
          <w:szCs w:val="24"/>
        </w:rPr>
        <w:t>p</w:t>
      </w:r>
      <w:r w:rsidRPr="00C7370A">
        <w:rPr>
          <w:rFonts w:ascii="Times New Roman" w:hAnsi="Times New Roman"/>
          <w:noProof/>
          <w:sz w:val="24"/>
          <w:szCs w:val="24"/>
          <w:lang w:val="en-ID"/>
        </w:rPr>
        <w:t>ikat adalah sebagai surat tanda bukti hak yang berlaku sebagai alat pembuktian yang kuat mengenai data fisik dan data yuridis yang tercantum didalamnya. Lebih lanjut, apabila tanah tersebut sudah diterbitkan serti</w:t>
      </w:r>
      <w:r w:rsidRPr="00C7370A">
        <w:rPr>
          <w:rFonts w:ascii="Times New Roman" w:hAnsi="Times New Roman"/>
          <w:noProof/>
          <w:sz w:val="24"/>
          <w:szCs w:val="24"/>
        </w:rPr>
        <w:t>p</w:t>
      </w:r>
      <w:r w:rsidRPr="00C7370A">
        <w:rPr>
          <w:rFonts w:ascii="Times New Roman" w:hAnsi="Times New Roman"/>
          <w:noProof/>
          <w:sz w:val="24"/>
          <w:szCs w:val="24"/>
          <w:lang w:val="en-ID"/>
        </w:rPr>
        <w:t>ikat atas nama orang yang memperoleh tanah tersebut dengan iktikad baik dan secara nyata menguasai tanah, maka pihak lain tidak dapat menuntut haknya atas tanah tersebut apabila dalam waktu 5 (lima) tahun sejak diterbitkannya serti</w:t>
      </w:r>
      <w:r w:rsidRPr="00C7370A">
        <w:rPr>
          <w:rFonts w:ascii="Times New Roman" w:hAnsi="Times New Roman"/>
          <w:noProof/>
          <w:sz w:val="24"/>
          <w:szCs w:val="24"/>
        </w:rPr>
        <w:t>p</w:t>
      </w:r>
      <w:r w:rsidRPr="00C7370A">
        <w:rPr>
          <w:rFonts w:ascii="Times New Roman" w:hAnsi="Times New Roman"/>
          <w:noProof/>
          <w:sz w:val="24"/>
          <w:szCs w:val="24"/>
          <w:lang w:val="en-ID"/>
        </w:rPr>
        <w:t>ikat tidak pernah ada keberatan yang diajukan kepada pemegang sertipikat. Dengan demikian, sebagai pemegang serti</w:t>
      </w:r>
      <w:r w:rsidRPr="00C7370A">
        <w:rPr>
          <w:rFonts w:ascii="Times New Roman" w:hAnsi="Times New Roman"/>
          <w:noProof/>
          <w:sz w:val="24"/>
          <w:szCs w:val="24"/>
        </w:rPr>
        <w:t>p</w:t>
      </w:r>
      <w:r w:rsidRPr="00C7370A">
        <w:rPr>
          <w:rFonts w:ascii="Times New Roman" w:hAnsi="Times New Roman"/>
          <w:noProof/>
          <w:sz w:val="24"/>
          <w:szCs w:val="24"/>
          <w:lang w:val="en-ID"/>
        </w:rPr>
        <w:t>ikat atas tanah yang dikuasai harus memiliki bukti kepemilikan yang kuat apabila dikemudian hari ada pihak lain yang mengajukan klaim atas tanah yang dikuasai tersebut.</w:t>
      </w:r>
    </w:p>
    <w:p w14:paraId="28B2DE11" w14:textId="77777777" w:rsidR="006C6C09" w:rsidRPr="00C7370A" w:rsidRDefault="006C6C09" w:rsidP="0099439A">
      <w:pPr>
        <w:spacing w:after="0" w:line="336" w:lineRule="auto"/>
        <w:ind w:left="284" w:firstLine="567"/>
        <w:contextualSpacing/>
        <w:jc w:val="both"/>
        <w:rPr>
          <w:rFonts w:ascii="Times New Roman" w:hAnsi="Times New Roman"/>
          <w:noProof/>
          <w:sz w:val="24"/>
          <w:szCs w:val="24"/>
        </w:rPr>
      </w:pPr>
      <w:r w:rsidRPr="00C7370A">
        <w:rPr>
          <w:rFonts w:ascii="Times New Roman" w:hAnsi="Times New Roman"/>
          <w:noProof/>
          <w:sz w:val="24"/>
          <w:szCs w:val="24"/>
          <w:lang w:val="en-US"/>
        </w:rPr>
        <w:lastRenderedPageBreak/>
        <w:t>B</w:t>
      </w:r>
      <w:r w:rsidRPr="00C7370A">
        <w:rPr>
          <w:rFonts w:ascii="Times New Roman" w:hAnsi="Times New Roman"/>
          <w:noProof/>
          <w:sz w:val="24"/>
          <w:szCs w:val="24"/>
        </w:rPr>
        <w:t xml:space="preserve">erkaitan dengan blanko akta PPAT </w:t>
      </w:r>
      <w:r w:rsidRPr="00C7370A">
        <w:rPr>
          <w:rFonts w:ascii="Times New Roman" w:hAnsi="Times New Roman"/>
          <w:noProof/>
          <w:sz w:val="24"/>
          <w:szCs w:val="24"/>
          <w:lang w:val="en-ID"/>
        </w:rPr>
        <w:t xml:space="preserve">atau PPATS </w:t>
      </w:r>
      <w:r w:rsidRPr="00C7370A">
        <w:rPr>
          <w:rFonts w:ascii="Times New Roman" w:hAnsi="Times New Roman"/>
          <w:noProof/>
          <w:sz w:val="24"/>
          <w:szCs w:val="24"/>
        </w:rPr>
        <w:t xml:space="preserve">yang dikeluarkan oleh </w:t>
      </w:r>
      <w:r w:rsidRPr="00C7370A">
        <w:rPr>
          <w:rFonts w:ascii="Times New Roman" w:hAnsi="Times New Roman"/>
          <w:noProof/>
          <w:sz w:val="24"/>
          <w:szCs w:val="24"/>
          <w:lang w:val="en-US"/>
        </w:rPr>
        <w:t>BPN diatur melalui peraturan terbaru Perkaban No. 8 Tahun 2012</w:t>
      </w:r>
      <w:r w:rsidRPr="00C7370A">
        <w:rPr>
          <w:rFonts w:ascii="Times New Roman" w:hAnsi="Times New Roman"/>
          <w:noProof/>
          <w:sz w:val="24"/>
          <w:szCs w:val="24"/>
        </w:rPr>
        <w:t xml:space="preserve">. Inti dari </w:t>
      </w:r>
      <w:r w:rsidRPr="00C7370A">
        <w:rPr>
          <w:rFonts w:ascii="Times New Roman" w:hAnsi="Times New Roman"/>
          <w:noProof/>
          <w:sz w:val="24"/>
          <w:szCs w:val="24"/>
          <w:lang w:val="en-US"/>
        </w:rPr>
        <w:t xml:space="preserve">Perkaban No. 8 Tahun 2012 </w:t>
      </w:r>
      <w:r w:rsidRPr="00C7370A">
        <w:rPr>
          <w:rFonts w:ascii="Times New Roman" w:hAnsi="Times New Roman"/>
          <w:noProof/>
          <w:sz w:val="24"/>
          <w:szCs w:val="24"/>
        </w:rPr>
        <w:t xml:space="preserve">tersebut </w:t>
      </w:r>
      <w:r w:rsidRPr="00C7370A">
        <w:rPr>
          <w:rFonts w:ascii="Times New Roman" w:hAnsi="Times New Roman"/>
          <w:noProof/>
          <w:sz w:val="24"/>
          <w:szCs w:val="24"/>
          <w:lang w:val="en-US"/>
        </w:rPr>
        <w:t xml:space="preserve">adalah </w:t>
      </w:r>
      <w:r w:rsidRPr="00C7370A">
        <w:rPr>
          <w:rFonts w:ascii="Times New Roman" w:hAnsi="Times New Roman"/>
          <w:noProof/>
          <w:sz w:val="24"/>
          <w:szCs w:val="24"/>
        </w:rPr>
        <w:t xml:space="preserve">menghapus ketentuan dalam Pasal 96 ayat (2) dari </w:t>
      </w:r>
      <w:r w:rsidRPr="00C7370A">
        <w:rPr>
          <w:rFonts w:ascii="Times New Roman" w:hAnsi="Times New Roman"/>
          <w:noProof/>
          <w:sz w:val="24"/>
          <w:szCs w:val="24"/>
          <w:lang w:val="en-US"/>
        </w:rPr>
        <w:t>Permen ATR/Ka. BPN</w:t>
      </w:r>
      <w:r w:rsidRPr="00C7370A">
        <w:rPr>
          <w:rFonts w:ascii="Times New Roman" w:hAnsi="Times New Roman"/>
          <w:noProof/>
          <w:sz w:val="24"/>
          <w:szCs w:val="24"/>
        </w:rPr>
        <w:t xml:space="preserve"> </w:t>
      </w:r>
      <w:r w:rsidRPr="00C7370A">
        <w:rPr>
          <w:rFonts w:ascii="Times New Roman" w:hAnsi="Times New Roman"/>
          <w:noProof/>
          <w:sz w:val="24"/>
          <w:szCs w:val="24"/>
          <w:lang w:val="en-US"/>
        </w:rPr>
        <w:t>No.</w:t>
      </w:r>
      <w:r w:rsidRPr="00C7370A">
        <w:rPr>
          <w:rFonts w:ascii="Times New Roman" w:hAnsi="Times New Roman"/>
          <w:noProof/>
          <w:sz w:val="24"/>
          <w:szCs w:val="24"/>
        </w:rPr>
        <w:t xml:space="preserve"> 3 </w:t>
      </w:r>
      <w:r w:rsidRPr="00C7370A">
        <w:rPr>
          <w:rFonts w:ascii="Times New Roman" w:hAnsi="Times New Roman"/>
          <w:noProof/>
          <w:sz w:val="24"/>
          <w:szCs w:val="24"/>
          <w:lang w:val="en-US"/>
        </w:rPr>
        <w:t>T</w:t>
      </w:r>
      <w:r w:rsidRPr="00C7370A">
        <w:rPr>
          <w:rFonts w:ascii="Times New Roman" w:hAnsi="Times New Roman"/>
          <w:noProof/>
          <w:sz w:val="24"/>
          <w:szCs w:val="24"/>
        </w:rPr>
        <w:t>ahun 1997</w:t>
      </w:r>
      <w:r w:rsidRPr="00C7370A">
        <w:rPr>
          <w:rFonts w:ascii="Times New Roman" w:hAnsi="Times New Roman"/>
          <w:noProof/>
          <w:sz w:val="24"/>
          <w:szCs w:val="24"/>
          <w:lang w:val="en-US"/>
        </w:rPr>
        <w:t xml:space="preserve"> </w:t>
      </w:r>
      <w:r w:rsidRPr="00C7370A">
        <w:rPr>
          <w:rFonts w:ascii="Times New Roman" w:hAnsi="Times New Roman"/>
          <w:noProof/>
          <w:sz w:val="24"/>
          <w:szCs w:val="24"/>
        </w:rPr>
        <w:t>yang menyebutkan bahwa: “Pembuatan akta sebagaimana yang dimaksud pada Pasal 95 ayat (1) dan (2) harus dilakukan dengan menggunakan formulir sesuai dengan bentuk sebagaimana yang dimaksud ayat (1) yang disediakan”.</w:t>
      </w:r>
    </w:p>
    <w:p w14:paraId="70FE04D2" w14:textId="77777777" w:rsidR="006C6C09" w:rsidRPr="00C7370A" w:rsidRDefault="006C6C09" w:rsidP="0099439A">
      <w:pPr>
        <w:spacing w:after="0" w:line="336" w:lineRule="auto"/>
        <w:ind w:left="284" w:firstLine="567"/>
        <w:contextualSpacing/>
        <w:jc w:val="both"/>
        <w:rPr>
          <w:rFonts w:ascii="Times New Roman" w:hAnsi="Times New Roman"/>
          <w:noProof/>
          <w:sz w:val="24"/>
          <w:szCs w:val="24"/>
        </w:rPr>
      </w:pPr>
      <w:r w:rsidRPr="00C7370A">
        <w:rPr>
          <w:rFonts w:ascii="Times New Roman" w:hAnsi="Times New Roman"/>
          <w:noProof/>
          <w:sz w:val="24"/>
          <w:szCs w:val="24"/>
        </w:rPr>
        <w:t xml:space="preserve">Selanjutnya dalam ketentuan </w:t>
      </w:r>
      <w:r w:rsidRPr="00C7370A">
        <w:rPr>
          <w:rFonts w:ascii="Times New Roman" w:hAnsi="Times New Roman"/>
          <w:noProof/>
          <w:sz w:val="24"/>
          <w:szCs w:val="24"/>
          <w:lang w:val="en-US"/>
        </w:rPr>
        <w:t>Perkaban</w:t>
      </w:r>
      <w:r w:rsidRPr="00C7370A">
        <w:rPr>
          <w:rFonts w:ascii="Times New Roman" w:hAnsi="Times New Roman"/>
          <w:noProof/>
          <w:sz w:val="24"/>
          <w:szCs w:val="24"/>
        </w:rPr>
        <w:t xml:space="preserve"> No. 8 Tahun 2012 terdapat 2 (dua) tambahan ayat baru pada Pasal 96 yaitu ayat (4) yang berbunyi:</w:t>
      </w:r>
      <w:r w:rsidRPr="00C7370A">
        <w:rPr>
          <w:rFonts w:ascii="Times New Roman" w:hAnsi="Times New Roman"/>
          <w:noProof/>
          <w:sz w:val="24"/>
          <w:szCs w:val="24"/>
          <w:lang w:val="en-US"/>
        </w:rPr>
        <w:t xml:space="preserve"> </w:t>
      </w:r>
      <w:r w:rsidRPr="00C7370A">
        <w:rPr>
          <w:rFonts w:ascii="Times New Roman" w:hAnsi="Times New Roman"/>
          <w:noProof/>
          <w:sz w:val="24"/>
          <w:szCs w:val="24"/>
        </w:rPr>
        <w:t>“Penyiapan dan pembuatan akta sebagaimana dimaksud pada ayat (1) dilakukan oleh masing-masing PPAT, PPAT Pengganti, PPAT Sementara, atau PPAT Khusus</w:t>
      </w:r>
      <w:r w:rsidRPr="00C7370A">
        <w:rPr>
          <w:rFonts w:ascii="Times New Roman" w:hAnsi="Times New Roman"/>
          <w:noProof/>
          <w:sz w:val="24"/>
          <w:szCs w:val="24"/>
          <w:lang w:val="en-US"/>
        </w:rPr>
        <w:t>.</w:t>
      </w:r>
      <w:r w:rsidRPr="00C7370A">
        <w:rPr>
          <w:rFonts w:ascii="Times New Roman" w:hAnsi="Times New Roman"/>
          <w:noProof/>
          <w:sz w:val="24"/>
          <w:szCs w:val="24"/>
        </w:rPr>
        <w:t>” dan ayat (5) berbunyi: “Kepala Kantor Pertanahan menolak pendaftaran akta PPAT yang tidak sesuai dengan ketentuan sebagaimana diatur pada ayat (1)”.</w:t>
      </w:r>
    </w:p>
    <w:p w14:paraId="5C0BD38A" w14:textId="77777777" w:rsidR="006C6C09" w:rsidRPr="00C7370A" w:rsidRDefault="006C6C09" w:rsidP="0099439A">
      <w:pPr>
        <w:spacing w:after="0" w:line="336" w:lineRule="auto"/>
        <w:ind w:left="284" w:firstLine="567"/>
        <w:contextualSpacing/>
        <w:jc w:val="both"/>
        <w:rPr>
          <w:rFonts w:ascii="Times New Roman" w:hAnsi="Times New Roman"/>
          <w:noProof/>
          <w:sz w:val="24"/>
          <w:szCs w:val="24"/>
        </w:rPr>
      </w:pPr>
      <w:r w:rsidRPr="00C7370A">
        <w:rPr>
          <w:rFonts w:ascii="Times New Roman" w:hAnsi="Times New Roman"/>
          <w:noProof/>
          <w:sz w:val="24"/>
          <w:szCs w:val="24"/>
        </w:rPr>
        <w:t xml:space="preserve">Berdasarkan Pasal 1 </w:t>
      </w:r>
      <w:r w:rsidRPr="00C7370A">
        <w:rPr>
          <w:rFonts w:ascii="Times New Roman" w:hAnsi="Times New Roman"/>
          <w:noProof/>
          <w:sz w:val="24"/>
          <w:szCs w:val="24"/>
          <w:lang w:val="en-US"/>
        </w:rPr>
        <w:t xml:space="preserve">angka </w:t>
      </w:r>
      <w:r w:rsidRPr="00C7370A">
        <w:rPr>
          <w:rFonts w:ascii="Times New Roman" w:hAnsi="Times New Roman"/>
          <w:noProof/>
          <w:sz w:val="24"/>
          <w:szCs w:val="24"/>
        </w:rPr>
        <w:t xml:space="preserve">1 </w:t>
      </w:r>
      <w:r w:rsidRPr="00C7370A">
        <w:rPr>
          <w:rFonts w:ascii="Times New Roman" w:hAnsi="Times New Roman"/>
          <w:noProof/>
          <w:sz w:val="24"/>
          <w:szCs w:val="24"/>
          <w:lang w:val="en-US"/>
        </w:rPr>
        <w:t xml:space="preserve">PP </w:t>
      </w:r>
      <w:r w:rsidRPr="00C7370A">
        <w:rPr>
          <w:rFonts w:ascii="Times New Roman" w:hAnsi="Times New Roman"/>
          <w:noProof/>
          <w:sz w:val="24"/>
          <w:szCs w:val="24"/>
        </w:rPr>
        <w:t xml:space="preserve">No. 37 Tahun 1998 </w:t>
      </w:r>
      <w:r w:rsidRPr="00C7370A">
        <w:rPr>
          <w:rFonts w:ascii="Times New Roman" w:hAnsi="Times New Roman"/>
          <w:i/>
          <w:noProof/>
          <w:sz w:val="24"/>
          <w:szCs w:val="24"/>
        </w:rPr>
        <w:t>jo</w:t>
      </w:r>
      <w:r w:rsidRPr="00C7370A">
        <w:rPr>
          <w:rFonts w:ascii="Times New Roman" w:hAnsi="Times New Roman"/>
          <w:noProof/>
          <w:sz w:val="24"/>
          <w:szCs w:val="24"/>
        </w:rPr>
        <w:t xml:space="preserve">. </w:t>
      </w:r>
      <w:r w:rsidRPr="00C7370A">
        <w:rPr>
          <w:rFonts w:ascii="Times New Roman" w:hAnsi="Times New Roman"/>
          <w:noProof/>
          <w:sz w:val="24"/>
          <w:szCs w:val="24"/>
          <w:lang w:val="en-US"/>
        </w:rPr>
        <w:t xml:space="preserve">Pasal 1 angka 1 </w:t>
      </w:r>
      <w:r w:rsidRPr="00C7370A">
        <w:rPr>
          <w:rFonts w:ascii="Times New Roman" w:hAnsi="Times New Roman"/>
          <w:noProof/>
          <w:sz w:val="24"/>
          <w:szCs w:val="24"/>
        </w:rPr>
        <w:t xml:space="preserve">Peraturan Menteri Agraria/Kepala Badan Pertanahan Nasional Nomor 4 Tahun 1999 tentang </w:t>
      </w:r>
      <w:r w:rsidRPr="00C7370A">
        <w:rPr>
          <w:rFonts w:ascii="Times New Roman" w:hAnsi="Times New Roman"/>
          <w:noProof/>
          <w:sz w:val="24"/>
          <w:szCs w:val="24"/>
          <w:lang w:val="en-US"/>
        </w:rPr>
        <w:t xml:space="preserve">Ketentuan Pelaksanaan </w:t>
      </w:r>
      <w:r w:rsidRPr="00C7370A">
        <w:rPr>
          <w:rFonts w:ascii="Times New Roman" w:hAnsi="Times New Roman"/>
          <w:noProof/>
          <w:sz w:val="24"/>
          <w:szCs w:val="24"/>
        </w:rPr>
        <w:t xml:space="preserve">Peraturan </w:t>
      </w:r>
      <w:r w:rsidRPr="00C7370A">
        <w:rPr>
          <w:rFonts w:ascii="Times New Roman" w:hAnsi="Times New Roman"/>
          <w:noProof/>
          <w:sz w:val="24"/>
          <w:szCs w:val="24"/>
          <w:lang w:val="en-US"/>
        </w:rPr>
        <w:t xml:space="preserve">Pemerintah Nomor 37 Tahun 1998 tentang Peraturan </w:t>
      </w:r>
      <w:r w:rsidRPr="00C7370A">
        <w:rPr>
          <w:rFonts w:ascii="Times New Roman" w:hAnsi="Times New Roman"/>
          <w:noProof/>
          <w:sz w:val="24"/>
          <w:szCs w:val="24"/>
        </w:rPr>
        <w:t>Jabatan Pejabat Pembuat Akta Tanah</w:t>
      </w:r>
      <w:r w:rsidRPr="00C7370A">
        <w:rPr>
          <w:rFonts w:ascii="Times New Roman" w:hAnsi="Times New Roman"/>
          <w:noProof/>
          <w:sz w:val="24"/>
          <w:szCs w:val="24"/>
          <w:lang w:val="en-US"/>
        </w:rPr>
        <w:t xml:space="preserve"> (untuk selanjutnya disebut Permen ATR/Ka. BPN No. 4 Tahun 1999)</w:t>
      </w:r>
      <w:r w:rsidRPr="00C7370A">
        <w:rPr>
          <w:rFonts w:ascii="Times New Roman" w:hAnsi="Times New Roman"/>
          <w:noProof/>
          <w:sz w:val="24"/>
          <w:szCs w:val="24"/>
        </w:rPr>
        <w:t xml:space="preserve">, </w:t>
      </w:r>
      <w:r w:rsidRPr="00C7370A">
        <w:rPr>
          <w:rFonts w:ascii="Times New Roman" w:hAnsi="Times New Roman"/>
          <w:noProof/>
          <w:sz w:val="24"/>
          <w:szCs w:val="24"/>
          <w:lang w:val="en-US"/>
        </w:rPr>
        <w:t>“</w:t>
      </w:r>
      <w:r w:rsidRPr="00C7370A">
        <w:rPr>
          <w:rFonts w:ascii="Times New Roman" w:hAnsi="Times New Roman"/>
          <w:noProof/>
          <w:sz w:val="24"/>
          <w:szCs w:val="24"/>
        </w:rPr>
        <w:t>PPAT adalah pejabat umum yang diberi kewenangan untuk membuat akta</w:t>
      </w:r>
      <w:r w:rsidRPr="00C7370A">
        <w:rPr>
          <w:rFonts w:ascii="Times New Roman" w:hAnsi="Times New Roman"/>
          <w:noProof/>
          <w:sz w:val="24"/>
          <w:szCs w:val="24"/>
          <w:lang w:val="en-US"/>
        </w:rPr>
        <w:t>-</w:t>
      </w:r>
      <w:r w:rsidRPr="00C7370A">
        <w:rPr>
          <w:rFonts w:ascii="Times New Roman" w:hAnsi="Times New Roman"/>
          <w:noProof/>
          <w:sz w:val="24"/>
          <w:szCs w:val="24"/>
        </w:rPr>
        <w:t>akta otentik mengenai perbuatan hukum tertentu mengenai hak atas tanah atau hak milik atas satuan rumah susun</w:t>
      </w:r>
      <w:r w:rsidRPr="00C7370A">
        <w:rPr>
          <w:rFonts w:ascii="Times New Roman" w:hAnsi="Times New Roman"/>
          <w:noProof/>
          <w:sz w:val="24"/>
          <w:szCs w:val="24"/>
          <w:lang w:val="en-US"/>
        </w:rPr>
        <w:t>”</w:t>
      </w:r>
      <w:r w:rsidRPr="00C7370A">
        <w:rPr>
          <w:rFonts w:ascii="Times New Roman" w:hAnsi="Times New Roman"/>
          <w:noProof/>
          <w:sz w:val="24"/>
          <w:szCs w:val="24"/>
        </w:rPr>
        <w:t>.</w:t>
      </w:r>
    </w:p>
    <w:p w14:paraId="4CBF3AA9" w14:textId="77777777" w:rsidR="006C6C09" w:rsidRPr="00C7370A" w:rsidRDefault="006C6C09" w:rsidP="0099439A">
      <w:pPr>
        <w:spacing w:after="0" w:line="336" w:lineRule="auto"/>
        <w:ind w:left="284" w:firstLine="567"/>
        <w:contextualSpacing/>
        <w:jc w:val="both"/>
        <w:rPr>
          <w:rFonts w:ascii="Times New Roman" w:hAnsi="Times New Roman"/>
          <w:noProof/>
          <w:sz w:val="24"/>
          <w:szCs w:val="24"/>
          <w:lang w:val="en-US"/>
        </w:rPr>
      </w:pPr>
      <w:r w:rsidRPr="00C7370A">
        <w:rPr>
          <w:rFonts w:ascii="Times New Roman" w:hAnsi="Times New Roman"/>
          <w:noProof/>
          <w:sz w:val="24"/>
          <w:szCs w:val="24"/>
        </w:rPr>
        <w:t>Berdasarkan ketentuan tersebut dapat disimpulkan bahwa PPAT dapat mencetak sendiri akta tanpa harus menggunakan blanko yang diterbitkan oleh BPN.</w:t>
      </w:r>
      <w:r w:rsidRPr="00C7370A">
        <w:rPr>
          <w:rFonts w:ascii="Times New Roman" w:hAnsi="Times New Roman"/>
          <w:noProof/>
          <w:sz w:val="24"/>
          <w:szCs w:val="24"/>
          <w:lang w:val="en-US"/>
        </w:rPr>
        <w:t xml:space="preserve"> </w:t>
      </w:r>
      <w:r w:rsidRPr="00C7370A">
        <w:rPr>
          <w:rFonts w:ascii="Times New Roman" w:hAnsi="Times New Roman"/>
          <w:noProof/>
          <w:sz w:val="24"/>
          <w:szCs w:val="24"/>
        </w:rPr>
        <w:t xml:space="preserve">Permasalahan pada awal keluarnya </w:t>
      </w:r>
      <w:r w:rsidRPr="00C7370A">
        <w:rPr>
          <w:rFonts w:ascii="Times New Roman" w:hAnsi="Times New Roman"/>
          <w:noProof/>
          <w:sz w:val="24"/>
          <w:szCs w:val="24"/>
          <w:lang w:val="en-US"/>
        </w:rPr>
        <w:t>Perkaban No. 8 Tahun 2012</w:t>
      </w:r>
      <w:r w:rsidRPr="00C7370A">
        <w:rPr>
          <w:rFonts w:ascii="Times New Roman" w:hAnsi="Times New Roman"/>
          <w:noProof/>
          <w:sz w:val="24"/>
          <w:szCs w:val="24"/>
        </w:rPr>
        <w:t xml:space="preserve"> di atas tertanggal 15 Maret 2013</w:t>
      </w:r>
      <w:r w:rsidRPr="00C7370A">
        <w:rPr>
          <w:rFonts w:ascii="Times New Roman" w:hAnsi="Times New Roman"/>
          <w:noProof/>
          <w:sz w:val="24"/>
          <w:szCs w:val="24"/>
          <w:lang w:val="en-ID"/>
        </w:rPr>
        <w:t xml:space="preserve">. </w:t>
      </w:r>
      <w:r w:rsidRPr="00C7370A">
        <w:rPr>
          <w:rFonts w:ascii="Times New Roman" w:hAnsi="Times New Roman"/>
          <w:noProof/>
          <w:sz w:val="24"/>
          <w:szCs w:val="24"/>
        </w:rPr>
        <w:t xml:space="preserve">BPN mengeluarkan kebijakan pada situs BPN untuk segera mengadakan sosialisasi terkait dengan pelaksanaan </w:t>
      </w:r>
      <w:r w:rsidRPr="00C7370A">
        <w:rPr>
          <w:rFonts w:ascii="Times New Roman" w:hAnsi="Times New Roman"/>
          <w:noProof/>
          <w:sz w:val="24"/>
          <w:szCs w:val="24"/>
          <w:lang w:val="en-US"/>
        </w:rPr>
        <w:t>Perkaban</w:t>
      </w:r>
      <w:r w:rsidRPr="00C7370A">
        <w:rPr>
          <w:rFonts w:ascii="Times New Roman" w:hAnsi="Times New Roman"/>
          <w:noProof/>
          <w:sz w:val="24"/>
          <w:szCs w:val="24"/>
        </w:rPr>
        <w:t xml:space="preserve"> No. 8 Tahun 2012 yang pada saat itu dijabat oleh Hendrawan Supandji </w:t>
      </w:r>
      <w:r w:rsidRPr="00C7370A">
        <w:rPr>
          <w:rFonts w:ascii="Times New Roman" w:hAnsi="Times New Roman"/>
          <w:noProof/>
          <w:sz w:val="24"/>
          <w:szCs w:val="24"/>
          <w:lang w:val="en-US"/>
        </w:rPr>
        <w:t>sesuai</w:t>
      </w:r>
      <w:r w:rsidRPr="00C7370A">
        <w:rPr>
          <w:rFonts w:ascii="Times New Roman" w:hAnsi="Times New Roman"/>
          <w:noProof/>
          <w:sz w:val="24"/>
          <w:szCs w:val="24"/>
        </w:rPr>
        <w:t xml:space="preserve"> Surat Edaran </w:t>
      </w:r>
      <w:r w:rsidRPr="00C7370A">
        <w:rPr>
          <w:rFonts w:ascii="Times New Roman" w:hAnsi="Times New Roman"/>
          <w:noProof/>
          <w:sz w:val="24"/>
          <w:szCs w:val="24"/>
          <w:lang w:val="en-US"/>
        </w:rPr>
        <w:t xml:space="preserve">Kepala Badan Pertanahan Nasional Republik Indonesia tertanggal 15 Maret 2013 </w:t>
      </w:r>
      <w:r w:rsidRPr="00C7370A">
        <w:rPr>
          <w:rFonts w:ascii="Times New Roman" w:hAnsi="Times New Roman"/>
          <w:noProof/>
          <w:sz w:val="24"/>
          <w:szCs w:val="24"/>
        </w:rPr>
        <w:t xml:space="preserve">Nomor 1051/7.1/III/2013 </w:t>
      </w:r>
      <w:r w:rsidRPr="00C7370A">
        <w:rPr>
          <w:rFonts w:ascii="Times New Roman" w:hAnsi="Times New Roman"/>
          <w:noProof/>
          <w:sz w:val="24"/>
          <w:szCs w:val="24"/>
          <w:lang w:val="en-US"/>
        </w:rPr>
        <w:t xml:space="preserve">(untuk selanjutnya disebut SE Kepala BPN RI Tahun 2013) </w:t>
      </w:r>
      <w:r w:rsidRPr="00C7370A">
        <w:rPr>
          <w:rFonts w:ascii="Times New Roman" w:hAnsi="Times New Roman"/>
          <w:noProof/>
          <w:sz w:val="24"/>
          <w:szCs w:val="24"/>
        </w:rPr>
        <w:t>yang</w:t>
      </w:r>
      <w:r w:rsidRPr="00C7370A">
        <w:rPr>
          <w:rFonts w:ascii="Times New Roman" w:hAnsi="Times New Roman"/>
          <w:noProof/>
          <w:sz w:val="24"/>
          <w:szCs w:val="24"/>
          <w:lang w:val="en-US"/>
        </w:rPr>
        <w:t xml:space="preserve"> </w:t>
      </w:r>
      <w:r w:rsidRPr="00C7370A">
        <w:rPr>
          <w:rFonts w:ascii="Times New Roman" w:hAnsi="Times New Roman"/>
          <w:noProof/>
          <w:sz w:val="24"/>
          <w:szCs w:val="24"/>
        </w:rPr>
        <w:t xml:space="preserve">menyatakan </w:t>
      </w:r>
      <w:r w:rsidRPr="00C7370A">
        <w:rPr>
          <w:rFonts w:ascii="Times New Roman" w:hAnsi="Times New Roman"/>
          <w:noProof/>
          <w:sz w:val="24"/>
          <w:szCs w:val="24"/>
          <w:lang w:val="en-US"/>
        </w:rPr>
        <w:t>bahwa pembuatan akta PPAT yang telah dapat dibuat sendiri oleh masing-masing PPAT tetap harus memperhatikan ketentuan yang telah ditetapkan oleh Kepala BPN RI.</w:t>
      </w:r>
    </w:p>
    <w:p w14:paraId="5F3A43F4" w14:textId="77777777" w:rsidR="006C6C09" w:rsidRPr="00C7370A" w:rsidRDefault="006C6C09" w:rsidP="0099439A">
      <w:pPr>
        <w:spacing w:after="0" w:line="336" w:lineRule="auto"/>
        <w:ind w:left="284" w:firstLine="567"/>
        <w:contextualSpacing/>
        <w:jc w:val="both"/>
        <w:rPr>
          <w:rFonts w:ascii="Times New Roman" w:hAnsi="Times New Roman"/>
          <w:noProof/>
          <w:sz w:val="24"/>
          <w:szCs w:val="24"/>
        </w:rPr>
      </w:pPr>
      <w:r w:rsidRPr="00C7370A">
        <w:rPr>
          <w:rFonts w:ascii="Times New Roman" w:hAnsi="Times New Roman"/>
          <w:noProof/>
          <w:sz w:val="24"/>
          <w:szCs w:val="24"/>
        </w:rPr>
        <w:lastRenderedPageBreak/>
        <w:t xml:space="preserve">Hal-hal yang dibahas dalam sosialisasi tersebut </w:t>
      </w:r>
      <w:r w:rsidRPr="00C7370A">
        <w:rPr>
          <w:rFonts w:ascii="Times New Roman" w:hAnsi="Times New Roman"/>
          <w:noProof/>
          <w:sz w:val="24"/>
          <w:szCs w:val="24"/>
          <w:lang w:val="en-US"/>
        </w:rPr>
        <w:t>perihal</w:t>
      </w:r>
      <w:r w:rsidRPr="00C7370A">
        <w:rPr>
          <w:rFonts w:ascii="Times New Roman" w:hAnsi="Times New Roman"/>
          <w:noProof/>
          <w:sz w:val="24"/>
          <w:szCs w:val="24"/>
        </w:rPr>
        <w:t xml:space="preserve"> ketentuan yang ditetapkan oleh Kepala BPN</w:t>
      </w:r>
      <w:r w:rsidRPr="00C7370A">
        <w:rPr>
          <w:rFonts w:ascii="Times New Roman" w:hAnsi="Times New Roman"/>
          <w:noProof/>
          <w:sz w:val="24"/>
          <w:szCs w:val="24"/>
          <w:lang w:val="en-US"/>
        </w:rPr>
        <w:t xml:space="preserve"> RI</w:t>
      </w:r>
      <w:r w:rsidRPr="00C7370A">
        <w:rPr>
          <w:rFonts w:ascii="Times New Roman" w:hAnsi="Times New Roman"/>
          <w:noProof/>
          <w:sz w:val="24"/>
          <w:szCs w:val="24"/>
        </w:rPr>
        <w:t xml:space="preserve"> </w:t>
      </w:r>
      <w:r w:rsidRPr="00C7370A">
        <w:rPr>
          <w:rFonts w:ascii="Times New Roman" w:hAnsi="Times New Roman"/>
          <w:noProof/>
          <w:sz w:val="24"/>
          <w:szCs w:val="24"/>
          <w:lang w:val="en-US"/>
        </w:rPr>
        <w:t>seperti mengenai kertas sampul, bentuk dan ukuran huruf, spasi, tinta yang dipergunakan, serta tata cara pengisian akta PPAT tersebut harus sesuai dengan petunjuk dan ketentuan yang telah ditetapkan oleh BPN RI</w:t>
      </w:r>
      <w:r w:rsidRPr="00C7370A">
        <w:rPr>
          <w:rFonts w:ascii="Times New Roman" w:hAnsi="Times New Roman"/>
          <w:noProof/>
          <w:sz w:val="24"/>
          <w:szCs w:val="24"/>
        </w:rPr>
        <w:t xml:space="preserve">. </w:t>
      </w:r>
    </w:p>
    <w:p w14:paraId="594DCA52" w14:textId="77777777" w:rsidR="006C6C09" w:rsidRPr="00C7370A" w:rsidRDefault="006C6C09" w:rsidP="0099439A">
      <w:pPr>
        <w:spacing w:after="0" w:line="336" w:lineRule="auto"/>
        <w:ind w:left="284" w:firstLine="567"/>
        <w:contextualSpacing/>
        <w:jc w:val="both"/>
        <w:rPr>
          <w:rFonts w:ascii="Times New Roman" w:hAnsi="Times New Roman"/>
          <w:noProof/>
          <w:sz w:val="24"/>
          <w:szCs w:val="24"/>
        </w:rPr>
      </w:pPr>
      <w:r w:rsidRPr="00C7370A">
        <w:rPr>
          <w:rFonts w:ascii="Times New Roman" w:hAnsi="Times New Roman"/>
          <w:noProof/>
          <w:sz w:val="24"/>
          <w:szCs w:val="24"/>
        </w:rPr>
        <w:t xml:space="preserve">Setelah dilakukan sosialisasi mengenai peraturan tersebut dalam pembuatan akta, PPAT sudah dapat membuat sendiri akta PPAT </w:t>
      </w:r>
      <w:r w:rsidRPr="00C7370A">
        <w:rPr>
          <w:rFonts w:ascii="Times New Roman" w:hAnsi="Times New Roman"/>
          <w:noProof/>
          <w:sz w:val="24"/>
          <w:szCs w:val="24"/>
          <w:lang w:val="en-US"/>
        </w:rPr>
        <w:t>dengan</w:t>
      </w:r>
      <w:r w:rsidRPr="00C7370A">
        <w:rPr>
          <w:rFonts w:ascii="Times New Roman" w:hAnsi="Times New Roman"/>
          <w:noProof/>
          <w:sz w:val="24"/>
          <w:szCs w:val="24"/>
        </w:rPr>
        <w:t xml:space="preserve"> </w:t>
      </w:r>
      <w:r w:rsidRPr="00C7370A">
        <w:rPr>
          <w:rFonts w:ascii="Times New Roman" w:hAnsi="Times New Roman"/>
          <w:noProof/>
          <w:sz w:val="24"/>
          <w:szCs w:val="24"/>
          <w:lang w:val="en-US"/>
        </w:rPr>
        <w:t xml:space="preserve">tetap </w:t>
      </w:r>
      <w:r w:rsidRPr="00C7370A">
        <w:rPr>
          <w:rFonts w:ascii="Times New Roman" w:hAnsi="Times New Roman"/>
          <w:noProof/>
          <w:sz w:val="24"/>
          <w:szCs w:val="24"/>
        </w:rPr>
        <w:t>harus memperhatikan ketentuan yang telah ditetapkan oleh Kepala BPN RI</w:t>
      </w:r>
      <w:r w:rsidRPr="00C7370A">
        <w:rPr>
          <w:rFonts w:ascii="Times New Roman" w:hAnsi="Times New Roman"/>
          <w:noProof/>
          <w:sz w:val="24"/>
          <w:szCs w:val="24"/>
          <w:lang w:val="en-US"/>
        </w:rPr>
        <w:t xml:space="preserve"> m</w:t>
      </w:r>
      <w:r w:rsidRPr="00C7370A">
        <w:rPr>
          <w:rFonts w:ascii="Times New Roman" w:hAnsi="Times New Roman"/>
          <w:noProof/>
          <w:sz w:val="24"/>
          <w:szCs w:val="24"/>
        </w:rPr>
        <w:t xml:space="preserve">isalnya: mengenai kertas sampul, bentuk dan ukuran </w:t>
      </w:r>
      <w:r w:rsidRPr="00C7370A">
        <w:rPr>
          <w:rFonts w:ascii="Times New Roman" w:hAnsi="Times New Roman"/>
          <w:noProof/>
          <w:sz w:val="24"/>
          <w:szCs w:val="24"/>
          <w:lang w:val="en-US"/>
        </w:rPr>
        <w:t>huruf</w:t>
      </w:r>
      <w:r w:rsidRPr="00C7370A">
        <w:rPr>
          <w:rFonts w:ascii="Times New Roman" w:hAnsi="Times New Roman"/>
          <w:noProof/>
          <w:sz w:val="24"/>
          <w:szCs w:val="24"/>
        </w:rPr>
        <w:t>, spasi, tinta yang dipergunakan, serta tata cara pengisian akta PPAT tersebut harus sesuai dengan petunjuk dan ketentuan yang telah</w:t>
      </w:r>
      <w:r w:rsidRPr="00C7370A">
        <w:rPr>
          <w:rFonts w:ascii="Times New Roman" w:hAnsi="Times New Roman"/>
          <w:noProof/>
          <w:sz w:val="24"/>
          <w:szCs w:val="24"/>
          <w:lang w:val="en-US"/>
        </w:rPr>
        <w:t xml:space="preserve"> </w:t>
      </w:r>
      <w:r w:rsidRPr="00C7370A">
        <w:rPr>
          <w:rFonts w:ascii="Times New Roman" w:hAnsi="Times New Roman"/>
          <w:noProof/>
          <w:sz w:val="24"/>
          <w:szCs w:val="24"/>
        </w:rPr>
        <w:t xml:space="preserve">ditetapkan oleh BPN RI. Hal tersebut tidak sesuai dengan harapan para PPAT </w:t>
      </w:r>
      <w:r w:rsidRPr="00C7370A">
        <w:rPr>
          <w:rFonts w:ascii="Times New Roman" w:hAnsi="Times New Roman"/>
          <w:noProof/>
          <w:sz w:val="24"/>
          <w:szCs w:val="24"/>
          <w:lang w:val="en-US"/>
        </w:rPr>
        <w:t>yaitu</w:t>
      </w:r>
      <w:r w:rsidRPr="00C7370A">
        <w:rPr>
          <w:rFonts w:ascii="Times New Roman" w:hAnsi="Times New Roman"/>
          <w:noProof/>
          <w:sz w:val="24"/>
          <w:szCs w:val="24"/>
        </w:rPr>
        <w:t xml:space="preserve"> dengan keluarnya </w:t>
      </w:r>
      <w:r w:rsidRPr="00C7370A">
        <w:rPr>
          <w:rFonts w:ascii="Times New Roman" w:hAnsi="Times New Roman"/>
          <w:noProof/>
          <w:sz w:val="24"/>
          <w:szCs w:val="24"/>
          <w:lang w:val="en-US"/>
        </w:rPr>
        <w:t>Perkaban No. 8 Tahun 2012</w:t>
      </w:r>
      <w:r w:rsidRPr="00C7370A">
        <w:rPr>
          <w:rFonts w:ascii="Times New Roman" w:hAnsi="Times New Roman"/>
          <w:noProof/>
          <w:sz w:val="24"/>
          <w:szCs w:val="24"/>
        </w:rPr>
        <w:t xml:space="preserve"> bisa membuat akta-akta PPAT dengan menggunakan kalimat-kalimatnya sendiri, atau apabila PPAT melakukan sedikit penambahan pasal-pasal sendiri yang terkait dengan isi akta kedalam akta-akta PPAT berdasarkan kasus-kasus tertentu. Maka BPN seharusnya tidak boleh menolak tetapi harus menerima, sepanjang isi/penambahan pasal tersebut tidak bertentangan dengan </w:t>
      </w:r>
      <w:r w:rsidRPr="00C7370A">
        <w:rPr>
          <w:rFonts w:ascii="Times New Roman" w:hAnsi="Times New Roman"/>
          <w:noProof/>
          <w:sz w:val="24"/>
          <w:szCs w:val="24"/>
          <w:lang w:val="en-US"/>
        </w:rPr>
        <w:t>u</w:t>
      </w:r>
      <w:r w:rsidRPr="00C7370A">
        <w:rPr>
          <w:rFonts w:ascii="Times New Roman" w:hAnsi="Times New Roman"/>
          <w:noProof/>
          <w:sz w:val="24"/>
          <w:szCs w:val="24"/>
        </w:rPr>
        <w:t>ndang-</w:t>
      </w:r>
      <w:r w:rsidRPr="00C7370A">
        <w:rPr>
          <w:rFonts w:ascii="Times New Roman" w:hAnsi="Times New Roman"/>
          <w:noProof/>
          <w:sz w:val="24"/>
          <w:szCs w:val="24"/>
          <w:lang w:val="en-US"/>
        </w:rPr>
        <w:t>u</w:t>
      </w:r>
      <w:r w:rsidRPr="00C7370A">
        <w:rPr>
          <w:rFonts w:ascii="Times New Roman" w:hAnsi="Times New Roman"/>
          <w:noProof/>
          <w:sz w:val="24"/>
          <w:szCs w:val="24"/>
        </w:rPr>
        <w:t>ndang tetapi merupakan satu kesatuan terhadap isi akta-akta PPAT tersebut.</w:t>
      </w:r>
    </w:p>
    <w:p w14:paraId="18578E19" w14:textId="77777777" w:rsidR="006C6C09" w:rsidRPr="00C7370A" w:rsidRDefault="006C6C09" w:rsidP="0099439A">
      <w:pPr>
        <w:spacing w:after="0" w:line="336" w:lineRule="auto"/>
        <w:ind w:left="284" w:firstLine="567"/>
        <w:contextualSpacing/>
        <w:jc w:val="both"/>
        <w:rPr>
          <w:rFonts w:ascii="Times New Roman" w:hAnsi="Times New Roman"/>
          <w:noProof/>
          <w:sz w:val="24"/>
          <w:szCs w:val="24"/>
          <w:lang w:val="en-ID"/>
        </w:rPr>
      </w:pPr>
      <w:r w:rsidRPr="00C7370A">
        <w:rPr>
          <w:rFonts w:ascii="Times New Roman" w:hAnsi="Times New Roman"/>
          <w:noProof/>
          <w:sz w:val="24"/>
          <w:szCs w:val="24"/>
        </w:rPr>
        <w:t xml:space="preserve">Berdasarkan kasus ini penulis berpendapat bahwa telah diduga terjadi perbedaan pemahaman mengenai pembuatan akta PPAT di mana </w:t>
      </w:r>
      <w:r w:rsidRPr="00C7370A">
        <w:rPr>
          <w:rFonts w:ascii="Times New Roman" w:hAnsi="Times New Roman"/>
          <w:noProof/>
          <w:sz w:val="24"/>
          <w:szCs w:val="24"/>
          <w:lang w:val="en-ID"/>
        </w:rPr>
        <w:t xml:space="preserve">Perkaban </w:t>
      </w:r>
      <w:r w:rsidRPr="00C7370A">
        <w:rPr>
          <w:rFonts w:ascii="Times New Roman" w:hAnsi="Times New Roman"/>
          <w:noProof/>
          <w:sz w:val="24"/>
          <w:szCs w:val="24"/>
        </w:rPr>
        <w:t>No. 8 Tahun 2012 menyebutkan PPAT dapat mencetak sendiri akta tanpa harus menggunakan blanko dari BPN RI</w:t>
      </w:r>
      <w:r w:rsidRPr="00C7370A">
        <w:rPr>
          <w:rFonts w:ascii="Times New Roman" w:hAnsi="Times New Roman"/>
          <w:noProof/>
          <w:sz w:val="24"/>
          <w:szCs w:val="24"/>
          <w:lang w:val="en-ID"/>
        </w:rPr>
        <w:t>.</w:t>
      </w:r>
    </w:p>
    <w:p w14:paraId="71F3148B" w14:textId="77777777" w:rsidR="006C6C09" w:rsidRPr="00C7370A" w:rsidRDefault="006C6C09" w:rsidP="0099439A">
      <w:pPr>
        <w:pStyle w:val="ListParagraph"/>
        <w:spacing w:after="0" w:line="336" w:lineRule="auto"/>
        <w:ind w:left="284" w:firstLine="567"/>
        <w:jc w:val="both"/>
        <w:rPr>
          <w:rFonts w:ascii="Times New Roman" w:hAnsi="Times New Roman"/>
          <w:noProof/>
          <w:sz w:val="24"/>
          <w:szCs w:val="24"/>
        </w:rPr>
      </w:pPr>
      <w:r w:rsidRPr="00C7370A">
        <w:rPr>
          <w:rFonts w:ascii="Times New Roman" w:hAnsi="Times New Roman"/>
          <w:noProof/>
          <w:sz w:val="24"/>
          <w:szCs w:val="24"/>
          <w:lang w:val="en-US"/>
        </w:rPr>
        <w:t xml:space="preserve">Selanjutnya penulis akan uraikan perihal syarat </w:t>
      </w:r>
      <w:r w:rsidRPr="00C7370A">
        <w:rPr>
          <w:rFonts w:ascii="Times New Roman" w:hAnsi="Times New Roman"/>
          <w:noProof/>
          <w:sz w:val="24"/>
          <w:szCs w:val="24"/>
        </w:rPr>
        <w:t xml:space="preserve">dan </w:t>
      </w:r>
      <w:r w:rsidRPr="00C7370A">
        <w:rPr>
          <w:rFonts w:ascii="Times New Roman" w:hAnsi="Times New Roman"/>
          <w:noProof/>
          <w:sz w:val="24"/>
          <w:szCs w:val="24"/>
          <w:lang w:val="en-US"/>
        </w:rPr>
        <w:t>p</w:t>
      </w:r>
      <w:r w:rsidRPr="00C7370A">
        <w:rPr>
          <w:rFonts w:ascii="Times New Roman" w:hAnsi="Times New Roman"/>
          <w:noProof/>
          <w:sz w:val="24"/>
          <w:szCs w:val="24"/>
        </w:rPr>
        <w:t xml:space="preserve">rosedur blanko akta-akta sebelum berlakunya </w:t>
      </w:r>
      <w:r w:rsidRPr="00C7370A">
        <w:rPr>
          <w:rFonts w:ascii="Times New Roman" w:hAnsi="Times New Roman"/>
          <w:noProof/>
          <w:sz w:val="24"/>
          <w:szCs w:val="24"/>
          <w:lang w:val="en-US"/>
        </w:rPr>
        <w:t>Perkaban N</w:t>
      </w:r>
      <w:r w:rsidRPr="00C7370A">
        <w:rPr>
          <w:rFonts w:ascii="Times New Roman" w:hAnsi="Times New Roman"/>
          <w:noProof/>
          <w:sz w:val="24"/>
          <w:szCs w:val="24"/>
        </w:rPr>
        <w:t>o</w:t>
      </w:r>
      <w:r w:rsidRPr="00C7370A">
        <w:rPr>
          <w:rFonts w:ascii="Times New Roman" w:hAnsi="Times New Roman"/>
          <w:noProof/>
          <w:sz w:val="24"/>
          <w:szCs w:val="24"/>
          <w:lang w:val="en-US"/>
        </w:rPr>
        <w:t xml:space="preserve">. </w:t>
      </w:r>
      <w:r w:rsidRPr="00C7370A">
        <w:rPr>
          <w:rFonts w:ascii="Times New Roman" w:hAnsi="Times New Roman"/>
          <w:noProof/>
          <w:sz w:val="24"/>
          <w:szCs w:val="24"/>
        </w:rPr>
        <w:t xml:space="preserve">8 </w:t>
      </w:r>
      <w:r w:rsidRPr="00C7370A">
        <w:rPr>
          <w:rFonts w:ascii="Times New Roman" w:hAnsi="Times New Roman"/>
          <w:noProof/>
          <w:sz w:val="24"/>
          <w:szCs w:val="24"/>
          <w:lang w:val="en-US"/>
        </w:rPr>
        <w:t>T</w:t>
      </w:r>
      <w:r w:rsidRPr="00C7370A">
        <w:rPr>
          <w:rFonts w:ascii="Times New Roman" w:hAnsi="Times New Roman"/>
          <w:noProof/>
          <w:sz w:val="24"/>
          <w:szCs w:val="24"/>
        </w:rPr>
        <w:t>ahun 2012.</w:t>
      </w:r>
      <w:r w:rsidRPr="00C7370A">
        <w:rPr>
          <w:rFonts w:ascii="Times New Roman" w:hAnsi="Times New Roman"/>
          <w:noProof/>
          <w:sz w:val="24"/>
          <w:szCs w:val="24"/>
          <w:lang w:val="en-US"/>
        </w:rPr>
        <w:t xml:space="preserve"> </w:t>
      </w:r>
      <w:r w:rsidRPr="00C7370A">
        <w:rPr>
          <w:rFonts w:ascii="Times New Roman" w:hAnsi="Times New Roman"/>
          <w:noProof/>
          <w:sz w:val="24"/>
          <w:szCs w:val="24"/>
        </w:rPr>
        <w:t xml:space="preserve">Akta-akta PPAT sebelum berlakunya </w:t>
      </w:r>
      <w:r w:rsidRPr="00C7370A">
        <w:rPr>
          <w:rFonts w:ascii="Times New Roman" w:hAnsi="Times New Roman"/>
          <w:noProof/>
          <w:sz w:val="24"/>
          <w:szCs w:val="24"/>
          <w:lang w:val="en-US"/>
        </w:rPr>
        <w:t>Perkaban</w:t>
      </w:r>
      <w:r w:rsidRPr="00C7370A">
        <w:rPr>
          <w:rFonts w:ascii="Times New Roman" w:hAnsi="Times New Roman"/>
          <w:noProof/>
          <w:sz w:val="24"/>
          <w:szCs w:val="24"/>
        </w:rPr>
        <w:t xml:space="preserve"> </w:t>
      </w:r>
      <w:r w:rsidRPr="00C7370A">
        <w:rPr>
          <w:rFonts w:ascii="Times New Roman" w:hAnsi="Times New Roman"/>
          <w:noProof/>
          <w:sz w:val="24"/>
          <w:szCs w:val="24"/>
          <w:lang w:val="en-US"/>
        </w:rPr>
        <w:t>No.</w:t>
      </w:r>
      <w:r w:rsidRPr="00C7370A">
        <w:rPr>
          <w:rFonts w:ascii="Times New Roman" w:hAnsi="Times New Roman"/>
          <w:noProof/>
          <w:sz w:val="24"/>
          <w:szCs w:val="24"/>
        </w:rPr>
        <w:t xml:space="preserve"> 8 </w:t>
      </w:r>
      <w:r w:rsidRPr="00C7370A">
        <w:rPr>
          <w:rFonts w:ascii="Times New Roman" w:hAnsi="Times New Roman"/>
          <w:noProof/>
          <w:sz w:val="24"/>
          <w:szCs w:val="24"/>
          <w:lang w:val="en-US"/>
        </w:rPr>
        <w:t>T</w:t>
      </w:r>
      <w:r w:rsidRPr="00C7370A">
        <w:rPr>
          <w:rFonts w:ascii="Times New Roman" w:hAnsi="Times New Roman"/>
          <w:noProof/>
          <w:sz w:val="24"/>
          <w:szCs w:val="24"/>
        </w:rPr>
        <w:t xml:space="preserve">ahun 2012 adalah dengan menggunakan blanko yang telah disediahan oleh </w:t>
      </w:r>
      <w:r w:rsidRPr="00C7370A">
        <w:rPr>
          <w:rFonts w:ascii="Times New Roman" w:hAnsi="Times New Roman"/>
          <w:noProof/>
          <w:sz w:val="24"/>
          <w:szCs w:val="24"/>
          <w:lang w:val="en-US"/>
        </w:rPr>
        <w:t>BPN</w:t>
      </w:r>
      <w:r w:rsidRPr="00C7370A">
        <w:rPr>
          <w:rFonts w:ascii="Times New Roman" w:hAnsi="Times New Roman"/>
          <w:noProof/>
          <w:sz w:val="24"/>
          <w:szCs w:val="24"/>
        </w:rPr>
        <w:t xml:space="preserve"> sebagaimana diatur dalam </w:t>
      </w:r>
      <w:r w:rsidRPr="00C7370A">
        <w:rPr>
          <w:rFonts w:ascii="Times New Roman" w:hAnsi="Times New Roman"/>
          <w:noProof/>
          <w:sz w:val="24"/>
          <w:szCs w:val="24"/>
          <w:lang w:val="en-US"/>
        </w:rPr>
        <w:t xml:space="preserve">Pasal 96 ayat (1) sampai dengan </w:t>
      </w:r>
      <w:r w:rsidRPr="00C7370A">
        <w:rPr>
          <w:rFonts w:ascii="Times New Roman" w:hAnsi="Times New Roman"/>
          <w:noProof/>
          <w:sz w:val="24"/>
          <w:szCs w:val="24"/>
        </w:rPr>
        <w:t>ayat (3)</w:t>
      </w:r>
      <w:r w:rsidRPr="00C7370A">
        <w:rPr>
          <w:rFonts w:ascii="Times New Roman" w:hAnsi="Times New Roman"/>
          <w:noProof/>
          <w:sz w:val="24"/>
          <w:szCs w:val="24"/>
          <w:lang w:val="en-US"/>
        </w:rPr>
        <w:t xml:space="preserve"> Permen ATR/Ka. BPN</w:t>
      </w:r>
      <w:r w:rsidRPr="00C7370A">
        <w:rPr>
          <w:rFonts w:ascii="Times New Roman" w:hAnsi="Times New Roman"/>
          <w:noProof/>
          <w:sz w:val="24"/>
          <w:szCs w:val="24"/>
        </w:rPr>
        <w:t xml:space="preserve"> </w:t>
      </w:r>
      <w:r w:rsidRPr="00C7370A">
        <w:rPr>
          <w:rFonts w:ascii="Times New Roman" w:hAnsi="Times New Roman"/>
          <w:noProof/>
          <w:sz w:val="24"/>
          <w:szCs w:val="24"/>
          <w:lang w:val="en-US"/>
        </w:rPr>
        <w:t>No.</w:t>
      </w:r>
      <w:r w:rsidRPr="00C7370A">
        <w:rPr>
          <w:rFonts w:ascii="Times New Roman" w:hAnsi="Times New Roman"/>
          <w:noProof/>
          <w:sz w:val="24"/>
          <w:szCs w:val="24"/>
        </w:rPr>
        <w:t xml:space="preserve"> 3 </w:t>
      </w:r>
      <w:r w:rsidRPr="00C7370A">
        <w:rPr>
          <w:rFonts w:ascii="Times New Roman" w:hAnsi="Times New Roman"/>
          <w:noProof/>
          <w:sz w:val="24"/>
          <w:szCs w:val="24"/>
          <w:lang w:val="en-US"/>
        </w:rPr>
        <w:t>T</w:t>
      </w:r>
      <w:r w:rsidRPr="00C7370A">
        <w:rPr>
          <w:rFonts w:ascii="Times New Roman" w:hAnsi="Times New Roman"/>
          <w:noProof/>
          <w:sz w:val="24"/>
          <w:szCs w:val="24"/>
        </w:rPr>
        <w:t>ahun 1997.</w:t>
      </w:r>
    </w:p>
    <w:p w14:paraId="156812EF" w14:textId="77777777" w:rsidR="006C6C09" w:rsidRPr="00C7370A" w:rsidRDefault="006C6C09" w:rsidP="0099439A">
      <w:pPr>
        <w:pStyle w:val="ListParagraph"/>
        <w:spacing w:after="0" w:line="336" w:lineRule="auto"/>
        <w:ind w:left="284" w:firstLine="567"/>
        <w:jc w:val="both"/>
        <w:rPr>
          <w:rFonts w:ascii="Times New Roman" w:hAnsi="Times New Roman"/>
          <w:noProof/>
          <w:sz w:val="24"/>
          <w:szCs w:val="24"/>
        </w:rPr>
      </w:pPr>
      <w:r w:rsidRPr="00C7370A">
        <w:rPr>
          <w:rFonts w:ascii="Times New Roman" w:hAnsi="Times New Roman"/>
          <w:noProof/>
          <w:sz w:val="24"/>
          <w:szCs w:val="24"/>
        </w:rPr>
        <w:t xml:space="preserve">Hasil penelitian penulis bahwa blanko akta-akta PPAT yang dipergunakan dalam proses pendaftaran tanah adalah terdapat nomor seri pada bagian atas akta PPAT. Nomor tersebut merupakan nomor kode dari </w:t>
      </w:r>
      <w:r w:rsidRPr="00C7370A">
        <w:rPr>
          <w:rFonts w:ascii="Times New Roman" w:hAnsi="Times New Roman"/>
          <w:noProof/>
          <w:sz w:val="24"/>
          <w:szCs w:val="24"/>
          <w:lang w:val="en-US"/>
        </w:rPr>
        <w:t>BPN</w:t>
      </w:r>
      <w:r w:rsidRPr="00C7370A">
        <w:rPr>
          <w:rFonts w:ascii="Times New Roman" w:hAnsi="Times New Roman"/>
          <w:noProof/>
          <w:sz w:val="24"/>
          <w:szCs w:val="24"/>
        </w:rPr>
        <w:t xml:space="preserve"> dan tidak ada nomor seri yang sama dari semua akta yang diterbit</w:t>
      </w:r>
      <w:r w:rsidRPr="00C7370A">
        <w:rPr>
          <w:rFonts w:ascii="Times New Roman" w:hAnsi="Times New Roman"/>
          <w:noProof/>
          <w:sz w:val="24"/>
          <w:szCs w:val="24"/>
          <w:lang w:val="en-ID"/>
        </w:rPr>
        <w:t>k</w:t>
      </w:r>
      <w:r w:rsidRPr="00C7370A">
        <w:rPr>
          <w:rFonts w:ascii="Times New Roman" w:hAnsi="Times New Roman"/>
          <w:noProof/>
          <w:sz w:val="24"/>
          <w:szCs w:val="24"/>
        </w:rPr>
        <w:t xml:space="preserve">an. </w:t>
      </w:r>
      <w:r w:rsidRPr="00C7370A">
        <w:rPr>
          <w:rFonts w:ascii="Times New Roman" w:hAnsi="Times New Roman"/>
          <w:noProof/>
          <w:sz w:val="24"/>
          <w:szCs w:val="24"/>
          <w:lang w:val="en-US"/>
        </w:rPr>
        <w:t>H</w:t>
      </w:r>
      <w:r w:rsidRPr="00C7370A">
        <w:rPr>
          <w:rFonts w:ascii="Times New Roman" w:hAnsi="Times New Roman"/>
          <w:noProof/>
          <w:sz w:val="24"/>
          <w:szCs w:val="24"/>
        </w:rPr>
        <w:t xml:space="preserve">al ini ditujukan untuk memudahhan melacak apabila ada permasalahan. Pada setiap </w:t>
      </w:r>
      <w:r w:rsidRPr="00C7370A">
        <w:rPr>
          <w:rFonts w:ascii="Times New Roman" w:hAnsi="Times New Roman"/>
          <w:noProof/>
          <w:sz w:val="24"/>
          <w:szCs w:val="24"/>
        </w:rPr>
        <w:lastRenderedPageBreak/>
        <w:t>akta berbentuk buku yang dileng</w:t>
      </w:r>
      <w:r w:rsidRPr="00C7370A">
        <w:rPr>
          <w:rFonts w:ascii="Times New Roman" w:hAnsi="Times New Roman"/>
          <w:noProof/>
          <w:sz w:val="24"/>
          <w:szCs w:val="24"/>
          <w:lang w:val="en-ID"/>
        </w:rPr>
        <w:t>k</w:t>
      </w:r>
      <w:r w:rsidRPr="00C7370A">
        <w:rPr>
          <w:rFonts w:ascii="Times New Roman" w:hAnsi="Times New Roman"/>
          <w:noProof/>
          <w:sz w:val="24"/>
          <w:szCs w:val="24"/>
        </w:rPr>
        <w:t xml:space="preserve">api dengan sampul dan didalamnya terdapat formulir akta yang dibuat </w:t>
      </w:r>
      <w:r w:rsidRPr="00C7370A">
        <w:rPr>
          <w:rFonts w:ascii="Times New Roman" w:hAnsi="Times New Roman"/>
          <w:noProof/>
          <w:sz w:val="24"/>
          <w:szCs w:val="24"/>
          <w:lang w:val="en-US"/>
        </w:rPr>
        <w:t xml:space="preserve">sebanyak </w:t>
      </w:r>
      <w:r w:rsidRPr="00C7370A">
        <w:rPr>
          <w:rFonts w:ascii="Times New Roman" w:hAnsi="Times New Roman"/>
          <w:noProof/>
          <w:sz w:val="24"/>
          <w:szCs w:val="24"/>
        </w:rPr>
        <w:t>4</w:t>
      </w:r>
      <w:r w:rsidRPr="00C7370A">
        <w:rPr>
          <w:rFonts w:ascii="Times New Roman" w:hAnsi="Times New Roman"/>
          <w:noProof/>
          <w:sz w:val="24"/>
          <w:szCs w:val="24"/>
          <w:lang w:val="en-US"/>
        </w:rPr>
        <w:t xml:space="preserve"> (empat) </w:t>
      </w:r>
      <w:r w:rsidRPr="00C7370A">
        <w:rPr>
          <w:rFonts w:ascii="Times New Roman" w:hAnsi="Times New Roman"/>
          <w:noProof/>
          <w:sz w:val="24"/>
          <w:szCs w:val="24"/>
        </w:rPr>
        <w:t xml:space="preserve">rangkap. Warna sampul berbeda untuk akta peralihan hak </w:t>
      </w:r>
      <w:r w:rsidRPr="00C7370A">
        <w:rPr>
          <w:rFonts w:ascii="Times New Roman" w:hAnsi="Times New Roman"/>
          <w:noProof/>
          <w:sz w:val="24"/>
          <w:szCs w:val="24"/>
          <w:lang w:val="en-US"/>
        </w:rPr>
        <w:t xml:space="preserve">berwarna hijau muda </w:t>
      </w:r>
      <w:r w:rsidRPr="00C7370A">
        <w:rPr>
          <w:rFonts w:ascii="Times New Roman" w:hAnsi="Times New Roman"/>
          <w:noProof/>
          <w:sz w:val="24"/>
          <w:szCs w:val="24"/>
        </w:rPr>
        <w:t>dan akta hak tanggungan</w:t>
      </w:r>
      <w:r w:rsidRPr="00C7370A">
        <w:rPr>
          <w:rFonts w:ascii="Times New Roman" w:hAnsi="Times New Roman"/>
          <w:noProof/>
          <w:sz w:val="24"/>
          <w:szCs w:val="24"/>
          <w:lang w:val="en-US"/>
        </w:rPr>
        <w:t xml:space="preserve"> serta akta surat kuasa membebankan hak tanggungan berwarna merah</w:t>
      </w:r>
      <w:r w:rsidRPr="00C7370A">
        <w:rPr>
          <w:rFonts w:ascii="Times New Roman" w:hAnsi="Times New Roman"/>
          <w:noProof/>
          <w:sz w:val="24"/>
          <w:szCs w:val="24"/>
        </w:rPr>
        <w:t xml:space="preserve">. Pada sampul juga tertulis nomor seri akta sama dengan nomor seri formulir akta yang terdapat di dalamnya dan dalam sampul akta tertulis jenis aktanya. Isi formulir akta telah ditentuhan oleh </w:t>
      </w:r>
      <w:r w:rsidRPr="00C7370A">
        <w:rPr>
          <w:rFonts w:ascii="Times New Roman" w:hAnsi="Times New Roman"/>
          <w:noProof/>
          <w:sz w:val="24"/>
          <w:szCs w:val="24"/>
          <w:lang w:val="en-US"/>
        </w:rPr>
        <w:t>BPN</w:t>
      </w:r>
      <w:r w:rsidRPr="00C7370A">
        <w:rPr>
          <w:rFonts w:ascii="Times New Roman" w:hAnsi="Times New Roman"/>
          <w:noProof/>
          <w:sz w:val="24"/>
          <w:szCs w:val="24"/>
        </w:rPr>
        <w:t xml:space="preserve"> dalam blanko yang telah disedia</w:t>
      </w:r>
      <w:r w:rsidRPr="00C7370A">
        <w:rPr>
          <w:rFonts w:ascii="Times New Roman" w:hAnsi="Times New Roman"/>
          <w:noProof/>
          <w:sz w:val="24"/>
          <w:szCs w:val="24"/>
          <w:lang w:val="en-ID"/>
        </w:rPr>
        <w:t>k</w:t>
      </w:r>
      <w:r w:rsidRPr="00C7370A">
        <w:rPr>
          <w:rFonts w:ascii="Times New Roman" w:hAnsi="Times New Roman"/>
          <w:noProof/>
          <w:sz w:val="24"/>
          <w:szCs w:val="24"/>
        </w:rPr>
        <w:t xml:space="preserve">an dan dibuat selengkap mungkin. PPAT </w:t>
      </w:r>
      <w:r w:rsidRPr="00C7370A">
        <w:rPr>
          <w:rFonts w:ascii="Times New Roman" w:hAnsi="Times New Roman"/>
          <w:noProof/>
          <w:sz w:val="24"/>
          <w:szCs w:val="24"/>
          <w:lang w:val="en-US"/>
        </w:rPr>
        <w:t xml:space="preserve">hanya </w:t>
      </w:r>
      <w:r w:rsidRPr="00C7370A">
        <w:rPr>
          <w:rFonts w:ascii="Times New Roman" w:hAnsi="Times New Roman"/>
          <w:noProof/>
          <w:sz w:val="24"/>
          <w:szCs w:val="24"/>
        </w:rPr>
        <w:t xml:space="preserve">tinggal mengisi sesuai dengan yang dibutuhkan dan apabila ada yang tidak sesuai harus di </w:t>
      </w:r>
      <w:r w:rsidRPr="00C7370A">
        <w:rPr>
          <w:rFonts w:ascii="Times New Roman" w:hAnsi="Times New Roman"/>
          <w:i/>
          <w:noProof/>
          <w:sz w:val="24"/>
          <w:szCs w:val="24"/>
        </w:rPr>
        <w:t xml:space="preserve">renvoi </w:t>
      </w:r>
      <w:r w:rsidRPr="00C7370A">
        <w:rPr>
          <w:rFonts w:ascii="Times New Roman" w:hAnsi="Times New Roman"/>
          <w:noProof/>
          <w:sz w:val="24"/>
          <w:szCs w:val="24"/>
          <w:lang w:val="en-US"/>
        </w:rPr>
        <w:t xml:space="preserve">dan dibubuhkan paraf pada sisi bawah </w:t>
      </w:r>
      <w:r w:rsidRPr="00C7370A">
        <w:rPr>
          <w:rFonts w:ascii="Times New Roman" w:hAnsi="Times New Roman"/>
          <w:i/>
          <w:noProof/>
          <w:sz w:val="24"/>
          <w:szCs w:val="24"/>
          <w:lang w:val="en-US"/>
        </w:rPr>
        <w:t>renvoi</w:t>
      </w:r>
      <w:r w:rsidRPr="00C7370A">
        <w:rPr>
          <w:rFonts w:ascii="Times New Roman" w:hAnsi="Times New Roman"/>
          <w:noProof/>
          <w:sz w:val="24"/>
          <w:szCs w:val="24"/>
          <w:lang w:val="en-US"/>
        </w:rPr>
        <w:t xml:space="preserve"> serta</w:t>
      </w:r>
      <w:r w:rsidRPr="00C7370A">
        <w:rPr>
          <w:rFonts w:ascii="Times New Roman" w:hAnsi="Times New Roman"/>
          <w:noProof/>
          <w:sz w:val="24"/>
          <w:szCs w:val="24"/>
        </w:rPr>
        <w:t xml:space="preserve"> ditanda-tangani oleh para pihak, PPAT dan saksi-saksi</w:t>
      </w:r>
      <w:r w:rsidRPr="00C7370A">
        <w:rPr>
          <w:rFonts w:ascii="Times New Roman" w:hAnsi="Times New Roman"/>
          <w:noProof/>
          <w:sz w:val="24"/>
          <w:szCs w:val="24"/>
          <w:lang w:val="en-US"/>
        </w:rPr>
        <w:t xml:space="preserve"> pada bagian akhir akta</w:t>
      </w:r>
      <w:r w:rsidRPr="00C7370A">
        <w:rPr>
          <w:rFonts w:ascii="Times New Roman" w:hAnsi="Times New Roman"/>
          <w:noProof/>
          <w:sz w:val="24"/>
          <w:szCs w:val="24"/>
        </w:rPr>
        <w:t>.</w:t>
      </w:r>
    </w:p>
    <w:p w14:paraId="54AB06CE" w14:textId="77777777" w:rsidR="006C6C09" w:rsidRPr="00C7370A" w:rsidRDefault="006C6C09" w:rsidP="0099439A">
      <w:pPr>
        <w:pStyle w:val="ListParagraph"/>
        <w:spacing w:after="0" w:line="336" w:lineRule="auto"/>
        <w:ind w:left="284" w:firstLine="567"/>
        <w:jc w:val="both"/>
        <w:rPr>
          <w:rFonts w:ascii="Times New Roman" w:hAnsi="Times New Roman"/>
          <w:noProof/>
          <w:sz w:val="24"/>
          <w:szCs w:val="24"/>
        </w:rPr>
      </w:pPr>
      <w:r w:rsidRPr="00C7370A">
        <w:rPr>
          <w:rFonts w:ascii="Times New Roman" w:hAnsi="Times New Roman"/>
          <w:noProof/>
          <w:sz w:val="24"/>
          <w:szCs w:val="24"/>
          <w:lang w:val="en-US"/>
        </w:rPr>
        <w:t>Perihal p</w:t>
      </w:r>
      <w:r w:rsidRPr="00C7370A">
        <w:rPr>
          <w:rFonts w:ascii="Times New Roman" w:hAnsi="Times New Roman"/>
          <w:noProof/>
          <w:sz w:val="24"/>
          <w:szCs w:val="24"/>
        </w:rPr>
        <w:t xml:space="preserve">rosedur untuk memperoleh akta-akta PPAT tersebut yaitu PPAT </w:t>
      </w:r>
      <w:r w:rsidRPr="00C7370A">
        <w:rPr>
          <w:rFonts w:ascii="Times New Roman" w:hAnsi="Times New Roman"/>
          <w:noProof/>
          <w:sz w:val="24"/>
          <w:szCs w:val="24"/>
          <w:lang w:val="en-US"/>
        </w:rPr>
        <w:t xml:space="preserve">harus </w:t>
      </w:r>
      <w:r w:rsidRPr="00C7370A">
        <w:rPr>
          <w:rFonts w:ascii="Times New Roman" w:hAnsi="Times New Roman"/>
          <w:noProof/>
          <w:sz w:val="24"/>
          <w:szCs w:val="24"/>
        </w:rPr>
        <w:t xml:space="preserve">membuat </w:t>
      </w:r>
      <w:r w:rsidRPr="00C7370A">
        <w:rPr>
          <w:rFonts w:ascii="Times New Roman" w:hAnsi="Times New Roman"/>
          <w:noProof/>
          <w:sz w:val="24"/>
          <w:szCs w:val="24"/>
          <w:lang w:val="en-US"/>
        </w:rPr>
        <w:t xml:space="preserve">dan menyerahkan </w:t>
      </w:r>
      <w:r w:rsidRPr="00C7370A">
        <w:rPr>
          <w:rFonts w:ascii="Times New Roman" w:hAnsi="Times New Roman"/>
          <w:noProof/>
          <w:sz w:val="24"/>
          <w:szCs w:val="24"/>
        </w:rPr>
        <w:t xml:space="preserve">surat permohonan kepada </w:t>
      </w:r>
      <w:r w:rsidRPr="00C7370A">
        <w:rPr>
          <w:rFonts w:ascii="Times New Roman" w:hAnsi="Times New Roman"/>
          <w:noProof/>
          <w:sz w:val="24"/>
          <w:szCs w:val="24"/>
          <w:lang w:val="en-US"/>
        </w:rPr>
        <w:t>BPN</w:t>
      </w:r>
      <w:r w:rsidRPr="00C7370A">
        <w:rPr>
          <w:rFonts w:ascii="Times New Roman" w:hAnsi="Times New Roman"/>
          <w:noProof/>
          <w:sz w:val="24"/>
          <w:szCs w:val="24"/>
        </w:rPr>
        <w:t xml:space="preserve"> </w:t>
      </w:r>
      <w:r w:rsidRPr="00C7370A">
        <w:rPr>
          <w:rFonts w:ascii="Times New Roman" w:hAnsi="Times New Roman"/>
          <w:noProof/>
          <w:sz w:val="24"/>
          <w:szCs w:val="24"/>
          <w:lang w:val="en-US"/>
        </w:rPr>
        <w:t>setempat</w:t>
      </w:r>
      <w:r w:rsidRPr="00C7370A">
        <w:rPr>
          <w:rFonts w:ascii="Times New Roman" w:hAnsi="Times New Roman"/>
          <w:noProof/>
          <w:sz w:val="24"/>
          <w:szCs w:val="24"/>
        </w:rPr>
        <w:t xml:space="preserve"> untuk mengajukan jenis akta dan </w:t>
      </w:r>
      <w:r w:rsidRPr="00C7370A">
        <w:rPr>
          <w:rFonts w:ascii="Times New Roman" w:hAnsi="Times New Roman"/>
          <w:noProof/>
          <w:sz w:val="24"/>
          <w:szCs w:val="24"/>
          <w:lang w:val="en-US"/>
        </w:rPr>
        <w:t xml:space="preserve">berapa </w:t>
      </w:r>
      <w:r w:rsidRPr="00C7370A">
        <w:rPr>
          <w:rFonts w:ascii="Times New Roman" w:hAnsi="Times New Roman"/>
          <w:noProof/>
          <w:sz w:val="24"/>
          <w:szCs w:val="24"/>
        </w:rPr>
        <w:t>jumlah akta</w:t>
      </w:r>
      <w:r w:rsidRPr="00C7370A">
        <w:rPr>
          <w:rFonts w:ascii="Times New Roman" w:hAnsi="Times New Roman"/>
          <w:noProof/>
          <w:sz w:val="24"/>
          <w:szCs w:val="24"/>
          <w:lang w:val="en-US"/>
        </w:rPr>
        <w:t xml:space="preserve"> </w:t>
      </w:r>
      <w:r w:rsidRPr="00C7370A">
        <w:rPr>
          <w:rFonts w:ascii="Times New Roman" w:hAnsi="Times New Roman"/>
          <w:noProof/>
          <w:sz w:val="24"/>
          <w:szCs w:val="24"/>
        </w:rPr>
        <w:t xml:space="preserve">yang dibutuhhan. </w:t>
      </w:r>
      <w:r w:rsidRPr="00C7370A">
        <w:rPr>
          <w:rFonts w:ascii="Times New Roman" w:hAnsi="Times New Roman"/>
          <w:noProof/>
          <w:sz w:val="24"/>
          <w:szCs w:val="24"/>
          <w:lang w:val="en-US"/>
        </w:rPr>
        <w:t>K</w:t>
      </w:r>
      <w:r w:rsidRPr="00C7370A">
        <w:rPr>
          <w:rFonts w:ascii="Times New Roman" w:hAnsi="Times New Roman"/>
          <w:noProof/>
          <w:sz w:val="24"/>
          <w:szCs w:val="24"/>
        </w:rPr>
        <w:t xml:space="preserve">emudian </w:t>
      </w:r>
      <w:r w:rsidRPr="00C7370A">
        <w:rPr>
          <w:rFonts w:ascii="Times New Roman" w:hAnsi="Times New Roman"/>
          <w:noProof/>
          <w:sz w:val="24"/>
          <w:szCs w:val="24"/>
          <w:lang w:val="en-US"/>
        </w:rPr>
        <w:t xml:space="preserve">surat permohonan tersebut akan </w:t>
      </w:r>
      <w:r w:rsidRPr="00C7370A">
        <w:rPr>
          <w:rFonts w:ascii="Times New Roman" w:hAnsi="Times New Roman"/>
          <w:noProof/>
          <w:sz w:val="24"/>
          <w:szCs w:val="24"/>
        </w:rPr>
        <w:t xml:space="preserve">diterima dan </w:t>
      </w:r>
      <w:r w:rsidRPr="00C7370A">
        <w:rPr>
          <w:rFonts w:ascii="Times New Roman" w:hAnsi="Times New Roman"/>
          <w:noProof/>
          <w:sz w:val="24"/>
          <w:szCs w:val="24"/>
          <w:lang w:val="en-US"/>
        </w:rPr>
        <w:t xml:space="preserve">diproses </w:t>
      </w:r>
      <w:r w:rsidRPr="00C7370A">
        <w:rPr>
          <w:rFonts w:ascii="Times New Roman" w:hAnsi="Times New Roman"/>
          <w:noProof/>
          <w:sz w:val="24"/>
          <w:szCs w:val="24"/>
        </w:rPr>
        <w:t xml:space="preserve">oleh petugas </w:t>
      </w:r>
      <w:r w:rsidRPr="00C7370A">
        <w:rPr>
          <w:rFonts w:ascii="Times New Roman" w:hAnsi="Times New Roman"/>
          <w:noProof/>
          <w:sz w:val="24"/>
          <w:szCs w:val="24"/>
          <w:lang w:val="en-US"/>
        </w:rPr>
        <w:t>BPN. B</w:t>
      </w:r>
      <w:r w:rsidRPr="00C7370A">
        <w:rPr>
          <w:rFonts w:ascii="Times New Roman" w:hAnsi="Times New Roman"/>
          <w:noProof/>
          <w:sz w:val="24"/>
          <w:szCs w:val="24"/>
        </w:rPr>
        <w:t xml:space="preserve">iasanya </w:t>
      </w:r>
      <w:r w:rsidRPr="00C7370A">
        <w:rPr>
          <w:rFonts w:ascii="Times New Roman" w:hAnsi="Times New Roman"/>
          <w:noProof/>
          <w:sz w:val="24"/>
          <w:szCs w:val="24"/>
          <w:lang w:val="en-US"/>
        </w:rPr>
        <w:t xml:space="preserve">permohonan akta-akta tersebut </w:t>
      </w:r>
      <w:r w:rsidRPr="00C7370A">
        <w:rPr>
          <w:rFonts w:ascii="Times New Roman" w:hAnsi="Times New Roman"/>
          <w:noProof/>
          <w:sz w:val="24"/>
          <w:szCs w:val="24"/>
        </w:rPr>
        <w:t xml:space="preserve">tidak langsung </w:t>
      </w:r>
      <w:r w:rsidRPr="00C7370A">
        <w:rPr>
          <w:rFonts w:ascii="Times New Roman" w:hAnsi="Times New Roman"/>
          <w:noProof/>
          <w:sz w:val="24"/>
          <w:szCs w:val="24"/>
          <w:lang w:val="en-US"/>
        </w:rPr>
        <w:t>diberikan kepada PPAT</w:t>
      </w:r>
      <w:r w:rsidRPr="00C7370A">
        <w:rPr>
          <w:rFonts w:ascii="Times New Roman" w:hAnsi="Times New Roman"/>
          <w:noProof/>
          <w:sz w:val="24"/>
          <w:szCs w:val="24"/>
        </w:rPr>
        <w:t xml:space="preserve">, tetapi </w:t>
      </w:r>
      <w:r w:rsidRPr="00C7370A">
        <w:rPr>
          <w:rFonts w:ascii="Times New Roman" w:hAnsi="Times New Roman"/>
          <w:noProof/>
          <w:sz w:val="24"/>
          <w:szCs w:val="24"/>
          <w:lang w:val="en-US"/>
        </w:rPr>
        <w:t xml:space="preserve">harus melalui antrian </w:t>
      </w:r>
      <w:r w:rsidRPr="00C7370A">
        <w:rPr>
          <w:rFonts w:ascii="Times New Roman" w:hAnsi="Times New Roman"/>
          <w:noProof/>
          <w:sz w:val="24"/>
          <w:szCs w:val="24"/>
        </w:rPr>
        <w:t>dengan PPAT lain</w:t>
      </w:r>
      <w:r w:rsidRPr="00C7370A">
        <w:rPr>
          <w:rFonts w:ascii="Times New Roman" w:hAnsi="Times New Roman"/>
          <w:noProof/>
          <w:sz w:val="24"/>
          <w:szCs w:val="24"/>
          <w:lang w:val="en-US"/>
        </w:rPr>
        <w:t xml:space="preserve"> terlebih dahulu. S</w:t>
      </w:r>
      <w:r w:rsidRPr="00C7370A">
        <w:rPr>
          <w:rFonts w:ascii="Times New Roman" w:hAnsi="Times New Roman"/>
          <w:noProof/>
          <w:sz w:val="24"/>
          <w:szCs w:val="24"/>
        </w:rPr>
        <w:t xml:space="preserve">elang beberapa hari, apabila akta-akta tersebut telah </w:t>
      </w:r>
      <w:r w:rsidRPr="00C7370A">
        <w:rPr>
          <w:rFonts w:ascii="Times New Roman" w:hAnsi="Times New Roman"/>
          <w:noProof/>
          <w:sz w:val="24"/>
          <w:szCs w:val="24"/>
          <w:lang w:val="en-US"/>
        </w:rPr>
        <w:t xml:space="preserve">tersedia dan </w:t>
      </w:r>
      <w:r w:rsidRPr="00C7370A">
        <w:rPr>
          <w:rFonts w:ascii="Times New Roman" w:hAnsi="Times New Roman"/>
          <w:noProof/>
          <w:sz w:val="24"/>
          <w:szCs w:val="24"/>
        </w:rPr>
        <w:t xml:space="preserve">disiapkan </w:t>
      </w:r>
      <w:r w:rsidRPr="00C7370A">
        <w:rPr>
          <w:rFonts w:ascii="Times New Roman" w:hAnsi="Times New Roman"/>
          <w:noProof/>
          <w:sz w:val="24"/>
          <w:szCs w:val="24"/>
          <w:lang w:val="en-US"/>
        </w:rPr>
        <w:t xml:space="preserve">untuk diserahkan kepada PPAT barulah </w:t>
      </w:r>
      <w:r w:rsidRPr="00C7370A">
        <w:rPr>
          <w:rFonts w:ascii="Times New Roman" w:hAnsi="Times New Roman"/>
          <w:noProof/>
          <w:sz w:val="24"/>
          <w:szCs w:val="24"/>
        </w:rPr>
        <w:t xml:space="preserve">petugas </w:t>
      </w:r>
      <w:r w:rsidRPr="00C7370A">
        <w:rPr>
          <w:rFonts w:ascii="Times New Roman" w:hAnsi="Times New Roman"/>
          <w:noProof/>
          <w:sz w:val="24"/>
          <w:szCs w:val="24"/>
          <w:lang w:val="en-US"/>
        </w:rPr>
        <w:t>BPN</w:t>
      </w:r>
      <w:r w:rsidRPr="00C7370A">
        <w:rPr>
          <w:rFonts w:ascii="Times New Roman" w:hAnsi="Times New Roman"/>
          <w:noProof/>
          <w:sz w:val="24"/>
          <w:szCs w:val="24"/>
        </w:rPr>
        <w:t xml:space="preserve"> </w:t>
      </w:r>
      <w:r w:rsidRPr="00C7370A">
        <w:rPr>
          <w:rFonts w:ascii="Times New Roman" w:hAnsi="Times New Roman"/>
          <w:noProof/>
          <w:sz w:val="24"/>
          <w:szCs w:val="24"/>
          <w:lang w:val="en-US"/>
        </w:rPr>
        <w:t xml:space="preserve">akan </w:t>
      </w:r>
      <w:r w:rsidRPr="00C7370A">
        <w:rPr>
          <w:rFonts w:ascii="Times New Roman" w:hAnsi="Times New Roman"/>
          <w:noProof/>
          <w:sz w:val="24"/>
          <w:szCs w:val="24"/>
        </w:rPr>
        <w:t xml:space="preserve">memberikan akta-akta tersebut sesuai </w:t>
      </w:r>
      <w:r w:rsidRPr="00C7370A">
        <w:rPr>
          <w:rFonts w:ascii="Times New Roman" w:hAnsi="Times New Roman"/>
          <w:noProof/>
          <w:sz w:val="24"/>
          <w:szCs w:val="24"/>
          <w:lang w:val="en-US"/>
        </w:rPr>
        <w:t>dengan surat permohonan kepada PPAT. Ter</w:t>
      </w:r>
      <w:r w:rsidRPr="00C7370A">
        <w:rPr>
          <w:rFonts w:ascii="Times New Roman" w:hAnsi="Times New Roman"/>
          <w:noProof/>
          <w:sz w:val="24"/>
          <w:szCs w:val="24"/>
        </w:rPr>
        <w:t xml:space="preserve">kadang tidak semua akta yang diminta </w:t>
      </w:r>
      <w:r w:rsidRPr="00C7370A">
        <w:rPr>
          <w:rFonts w:ascii="Times New Roman" w:hAnsi="Times New Roman"/>
          <w:noProof/>
          <w:sz w:val="24"/>
          <w:szCs w:val="24"/>
          <w:lang w:val="en-US"/>
        </w:rPr>
        <w:t xml:space="preserve">oleh PPAT dapat </w:t>
      </w:r>
      <w:r w:rsidRPr="00C7370A">
        <w:rPr>
          <w:rFonts w:ascii="Times New Roman" w:hAnsi="Times New Roman"/>
          <w:noProof/>
          <w:sz w:val="24"/>
          <w:szCs w:val="24"/>
        </w:rPr>
        <w:t>diberikan</w:t>
      </w:r>
      <w:r w:rsidRPr="00C7370A">
        <w:rPr>
          <w:rFonts w:ascii="Times New Roman" w:hAnsi="Times New Roman"/>
          <w:noProof/>
          <w:sz w:val="24"/>
          <w:szCs w:val="24"/>
          <w:lang w:val="en-US"/>
        </w:rPr>
        <w:t xml:space="preserve">. Hal tersebut </w:t>
      </w:r>
      <w:r w:rsidRPr="00C7370A">
        <w:rPr>
          <w:rFonts w:ascii="Times New Roman" w:hAnsi="Times New Roman"/>
          <w:noProof/>
          <w:sz w:val="24"/>
          <w:szCs w:val="24"/>
        </w:rPr>
        <w:t xml:space="preserve">karena persediaan </w:t>
      </w:r>
      <w:r w:rsidRPr="00C7370A">
        <w:rPr>
          <w:rFonts w:ascii="Times New Roman" w:hAnsi="Times New Roman"/>
          <w:noProof/>
          <w:sz w:val="24"/>
          <w:szCs w:val="24"/>
          <w:lang w:val="en-US"/>
        </w:rPr>
        <w:t xml:space="preserve">akta-akta itu </w:t>
      </w:r>
      <w:r w:rsidRPr="00C7370A">
        <w:rPr>
          <w:rFonts w:ascii="Times New Roman" w:hAnsi="Times New Roman"/>
          <w:noProof/>
          <w:sz w:val="24"/>
          <w:szCs w:val="24"/>
        </w:rPr>
        <w:t xml:space="preserve">di </w:t>
      </w:r>
      <w:r w:rsidRPr="00C7370A">
        <w:rPr>
          <w:rFonts w:ascii="Times New Roman" w:hAnsi="Times New Roman"/>
          <w:noProof/>
          <w:sz w:val="24"/>
          <w:szCs w:val="24"/>
          <w:lang w:val="en-US"/>
        </w:rPr>
        <w:t xml:space="preserve">BPN terbatas dan jumlah stock aktanya </w:t>
      </w:r>
      <w:r w:rsidRPr="00C7370A">
        <w:rPr>
          <w:rFonts w:ascii="Times New Roman" w:hAnsi="Times New Roman"/>
          <w:noProof/>
          <w:sz w:val="24"/>
          <w:szCs w:val="24"/>
        </w:rPr>
        <w:t xml:space="preserve">tidak seimbang dengan </w:t>
      </w:r>
      <w:r w:rsidRPr="00C7370A">
        <w:rPr>
          <w:rFonts w:ascii="Times New Roman" w:hAnsi="Times New Roman"/>
          <w:noProof/>
          <w:sz w:val="24"/>
          <w:szCs w:val="24"/>
          <w:lang w:val="en-US"/>
        </w:rPr>
        <w:t xml:space="preserve">jumlah </w:t>
      </w:r>
      <w:r w:rsidRPr="00C7370A">
        <w:rPr>
          <w:rFonts w:ascii="Times New Roman" w:hAnsi="Times New Roman"/>
          <w:noProof/>
          <w:sz w:val="24"/>
          <w:szCs w:val="24"/>
        </w:rPr>
        <w:t xml:space="preserve">permintaan, bahkan seringkali terjadi kelangkaan </w:t>
      </w:r>
      <w:r w:rsidRPr="00C7370A">
        <w:rPr>
          <w:rFonts w:ascii="Times New Roman" w:hAnsi="Times New Roman"/>
          <w:noProof/>
          <w:sz w:val="24"/>
          <w:szCs w:val="24"/>
          <w:lang w:val="en-US"/>
        </w:rPr>
        <w:t xml:space="preserve">persediaan </w:t>
      </w:r>
      <w:r w:rsidRPr="00C7370A">
        <w:rPr>
          <w:rFonts w:ascii="Times New Roman" w:hAnsi="Times New Roman"/>
          <w:noProof/>
          <w:sz w:val="24"/>
          <w:szCs w:val="24"/>
        </w:rPr>
        <w:t>akta.</w:t>
      </w:r>
    </w:p>
    <w:p w14:paraId="4030FE94" w14:textId="77777777" w:rsidR="006C6C09" w:rsidRPr="00C7370A" w:rsidRDefault="006C6C09" w:rsidP="0099439A">
      <w:pPr>
        <w:pStyle w:val="ListParagraph"/>
        <w:spacing w:after="0" w:line="336" w:lineRule="auto"/>
        <w:ind w:left="284" w:firstLine="567"/>
        <w:jc w:val="both"/>
        <w:rPr>
          <w:rFonts w:ascii="Times New Roman" w:hAnsi="Times New Roman"/>
          <w:noProof/>
          <w:sz w:val="24"/>
          <w:szCs w:val="24"/>
        </w:rPr>
      </w:pPr>
      <w:r w:rsidRPr="00C7370A">
        <w:rPr>
          <w:rFonts w:ascii="Times New Roman" w:hAnsi="Times New Roman"/>
          <w:noProof/>
          <w:sz w:val="24"/>
          <w:szCs w:val="24"/>
          <w:lang w:val="en-US"/>
        </w:rPr>
        <w:t xml:space="preserve">Selanjutnya </w:t>
      </w:r>
      <w:r w:rsidRPr="00C7370A">
        <w:rPr>
          <w:rFonts w:ascii="Times New Roman" w:hAnsi="Times New Roman"/>
          <w:noProof/>
          <w:sz w:val="24"/>
          <w:szCs w:val="24"/>
        </w:rPr>
        <w:t xml:space="preserve">PPAT </w:t>
      </w:r>
      <w:r w:rsidRPr="00C7370A">
        <w:rPr>
          <w:rFonts w:ascii="Times New Roman" w:hAnsi="Times New Roman"/>
          <w:noProof/>
          <w:sz w:val="24"/>
          <w:szCs w:val="24"/>
          <w:lang w:val="en-US"/>
        </w:rPr>
        <w:t>yang telah</w:t>
      </w:r>
      <w:r w:rsidRPr="00C7370A">
        <w:rPr>
          <w:rFonts w:ascii="Times New Roman" w:hAnsi="Times New Roman"/>
          <w:noProof/>
          <w:sz w:val="24"/>
          <w:szCs w:val="24"/>
        </w:rPr>
        <w:t xml:space="preserve"> memperoleh blanko akta dari BPN </w:t>
      </w:r>
      <w:r w:rsidRPr="00C7370A">
        <w:rPr>
          <w:rFonts w:ascii="Times New Roman" w:hAnsi="Times New Roman"/>
          <w:noProof/>
          <w:sz w:val="24"/>
          <w:szCs w:val="24"/>
          <w:lang w:val="en-US"/>
        </w:rPr>
        <w:t>akan</w:t>
      </w:r>
      <w:r w:rsidRPr="00C7370A">
        <w:rPr>
          <w:rFonts w:ascii="Times New Roman" w:hAnsi="Times New Roman"/>
          <w:noProof/>
          <w:sz w:val="24"/>
          <w:szCs w:val="24"/>
        </w:rPr>
        <w:t xml:space="preserve"> ditulis </w:t>
      </w:r>
      <w:r w:rsidRPr="00C7370A">
        <w:rPr>
          <w:rFonts w:ascii="Times New Roman" w:hAnsi="Times New Roman"/>
          <w:noProof/>
          <w:sz w:val="24"/>
          <w:szCs w:val="24"/>
          <w:lang w:val="en-US"/>
        </w:rPr>
        <w:t xml:space="preserve">nama PPAT dan jumlah akta yang diterima </w:t>
      </w:r>
      <w:r w:rsidRPr="00C7370A">
        <w:rPr>
          <w:rFonts w:ascii="Times New Roman" w:hAnsi="Times New Roman"/>
          <w:noProof/>
          <w:sz w:val="24"/>
          <w:szCs w:val="24"/>
        </w:rPr>
        <w:t xml:space="preserve">dalam </w:t>
      </w:r>
      <w:r w:rsidRPr="00C7370A">
        <w:rPr>
          <w:rFonts w:ascii="Times New Roman" w:hAnsi="Times New Roman"/>
          <w:noProof/>
          <w:sz w:val="24"/>
          <w:szCs w:val="24"/>
          <w:lang w:val="en-US"/>
        </w:rPr>
        <w:t>b</w:t>
      </w:r>
      <w:r w:rsidRPr="00C7370A">
        <w:rPr>
          <w:rFonts w:ascii="Times New Roman" w:hAnsi="Times New Roman"/>
          <w:noProof/>
          <w:sz w:val="24"/>
          <w:szCs w:val="24"/>
        </w:rPr>
        <w:t xml:space="preserve">uku khusus yang disediakan untuk laporan blanko PPAT mengenai jenis akta dan nomor serinya. Apabila </w:t>
      </w:r>
      <w:r w:rsidRPr="00C7370A">
        <w:rPr>
          <w:rFonts w:ascii="Times New Roman" w:hAnsi="Times New Roman"/>
          <w:noProof/>
          <w:sz w:val="24"/>
          <w:szCs w:val="24"/>
          <w:lang w:val="en-US"/>
        </w:rPr>
        <w:t>ingin</w:t>
      </w:r>
      <w:r w:rsidRPr="00C7370A">
        <w:rPr>
          <w:rFonts w:ascii="Times New Roman" w:hAnsi="Times New Roman"/>
          <w:noProof/>
          <w:sz w:val="24"/>
          <w:szCs w:val="24"/>
        </w:rPr>
        <w:t xml:space="preserve"> menggunahan blanko tersebut, maka </w:t>
      </w:r>
      <w:r w:rsidRPr="00C7370A">
        <w:rPr>
          <w:rFonts w:ascii="Times New Roman" w:hAnsi="Times New Roman"/>
          <w:noProof/>
          <w:sz w:val="24"/>
          <w:szCs w:val="24"/>
          <w:lang w:val="en-US"/>
        </w:rPr>
        <w:t xml:space="preserve">PPAT </w:t>
      </w:r>
      <w:r w:rsidRPr="00C7370A">
        <w:rPr>
          <w:rFonts w:ascii="Times New Roman" w:hAnsi="Times New Roman"/>
          <w:noProof/>
          <w:sz w:val="24"/>
          <w:szCs w:val="24"/>
        </w:rPr>
        <w:t xml:space="preserve">wajib menulis </w:t>
      </w:r>
      <w:r w:rsidRPr="00C7370A">
        <w:rPr>
          <w:rFonts w:ascii="Times New Roman" w:hAnsi="Times New Roman"/>
          <w:noProof/>
          <w:sz w:val="24"/>
          <w:szCs w:val="24"/>
          <w:lang w:val="en-US"/>
        </w:rPr>
        <w:t xml:space="preserve">nomor seri akta, </w:t>
      </w:r>
      <w:r w:rsidRPr="00C7370A">
        <w:rPr>
          <w:rFonts w:ascii="Times New Roman" w:hAnsi="Times New Roman"/>
          <w:noProof/>
          <w:sz w:val="24"/>
          <w:szCs w:val="24"/>
        </w:rPr>
        <w:t xml:space="preserve">untuk proses </w:t>
      </w:r>
      <w:r w:rsidRPr="00C7370A">
        <w:rPr>
          <w:rFonts w:ascii="Times New Roman" w:hAnsi="Times New Roman"/>
          <w:noProof/>
          <w:sz w:val="24"/>
          <w:szCs w:val="24"/>
          <w:lang w:val="en-US"/>
        </w:rPr>
        <w:t>apa,</w:t>
      </w:r>
      <w:r w:rsidRPr="00C7370A">
        <w:rPr>
          <w:rFonts w:ascii="Times New Roman" w:hAnsi="Times New Roman"/>
          <w:noProof/>
          <w:sz w:val="24"/>
          <w:szCs w:val="24"/>
        </w:rPr>
        <w:t xml:space="preserve"> sertipikat nomor berapa dan </w:t>
      </w:r>
      <w:r w:rsidRPr="00C7370A">
        <w:rPr>
          <w:rFonts w:ascii="Times New Roman" w:hAnsi="Times New Roman"/>
          <w:noProof/>
          <w:sz w:val="24"/>
          <w:szCs w:val="24"/>
          <w:lang w:val="en-US"/>
        </w:rPr>
        <w:t xml:space="preserve">nomor </w:t>
      </w:r>
      <w:r w:rsidRPr="00C7370A">
        <w:rPr>
          <w:rFonts w:ascii="Times New Roman" w:hAnsi="Times New Roman"/>
          <w:noProof/>
          <w:sz w:val="24"/>
          <w:szCs w:val="24"/>
        </w:rPr>
        <w:t>akta nomor berapa</w:t>
      </w:r>
      <w:r w:rsidRPr="00C7370A">
        <w:rPr>
          <w:rFonts w:ascii="Times New Roman" w:hAnsi="Times New Roman"/>
          <w:noProof/>
          <w:sz w:val="24"/>
          <w:szCs w:val="24"/>
          <w:lang w:val="en-US"/>
        </w:rPr>
        <w:t xml:space="preserve"> dalam</w:t>
      </w:r>
      <w:r w:rsidRPr="00C7370A">
        <w:rPr>
          <w:rFonts w:ascii="Times New Roman" w:hAnsi="Times New Roman"/>
          <w:noProof/>
          <w:sz w:val="24"/>
          <w:szCs w:val="24"/>
        </w:rPr>
        <w:t xml:space="preserve"> </w:t>
      </w:r>
      <w:r w:rsidRPr="00C7370A">
        <w:rPr>
          <w:rFonts w:ascii="Times New Roman" w:hAnsi="Times New Roman"/>
          <w:noProof/>
          <w:sz w:val="24"/>
          <w:szCs w:val="24"/>
          <w:lang w:val="en-US"/>
        </w:rPr>
        <w:t>b</w:t>
      </w:r>
      <w:r w:rsidRPr="00C7370A">
        <w:rPr>
          <w:rFonts w:ascii="Times New Roman" w:hAnsi="Times New Roman"/>
          <w:noProof/>
          <w:sz w:val="24"/>
          <w:szCs w:val="24"/>
        </w:rPr>
        <w:t xml:space="preserve">uku </w:t>
      </w:r>
      <w:r w:rsidRPr="00C7370A">
        <w:rPr>
          <w:rFonts w:ascii="Times New Roman" w:hAnsi="Times New Roman"/>
          <w:noProof/>
          <w:sz w:val="24"/>
          <w:szCs w:val="24"/>
          <w:lang w:val="en-US"/>
        </w:rPr>
        <w:t>itu</w:t>
      </w:r>
      <w:r w:rsidRPr="00C7370A">
        <w:rPr>
          <w:rFonts w:ascii="Times New Roman" w:hAnsi="Times New Roman"/>
          <w:noProof/>
          <w:sz w:val="24"/>
          <w:szCs w:val="24"/>
        </w:rPr>
        <w:t xml:space="preserve">. PPAT </w:t>
      </w:r>
      <w:r w:rsidRPr="00C7370A">
        <w:rPr>
          <w:rFonts w:ascii="Times New Roman" w:hAnsi="Times New Roman"/>
          <w:noProof/>
          <w:sz w:val="24"/>
          <w:szCs w:val="24"/>
          <w:lang w:val="en-US"/>
        </w:rPr>
        <w:t xml:space="preserve">juga </w:t>
      </w:r>
      <w:r w:rsidRPr="00C7370A">
        <w:rPr>
          <w:rFonts w:ascii="Times New Roman" w:hAnsi="Times New Roman"/>
          <w:noProof/>
          <w:sz w:val="24"/>
          <w:szCs w:val="24"/>
        </w:rPr>
        <w:t xml:space="preserve">wajib melaporkan penggunaan akta tersebut kepada </w:t>
      </w:r>
      <w:r w:rsidRPr="00C7370A">
        <w:rPr>
          <w:rFonts w:ascii="Times New Roman" w:hAnsi="Times New Roman"/>
          <w:noProof/>
          <w:sz w:val="24"/>
          <w:szCs w:val="24"/>
          <w:lang w:val="en-US"/>
        </w:rPr>
        <w:t>BPN</w:t>
      </w:r>
      <w:r w:rsidRPr="00C7370A">
        <w:rPr>
          <w:rFonts w:ascii="Times New Roman" w:hAnsi="Times New Roman"/>
          <w:noProof/>
          <w:sz w:val="24"/>
          <w:szCs w:val="24"/>
        </w:rPr>
        <w:t>.</w:t>
      </w:r>
    </w:p>
    <w:p w14:paraId="32A34344" w14:textId="77777777" w:rsidR="006C6C09" w:rsidRPr="00C7370A" w:rsidRDefault="006C6C09" w:rsidP="0099439A">
      <w:pPr>
        <w:pStyle w:val="ListParagraph"/>
        <w:spacing w:after="0" w:line="336" w:lineRule="auto"/>
        <w:ind w:left="284" w:firstLine="567"/>
        <w:jc w:val="both"/>
        <w:rPr>
          <w:rFonts w:ascii="Times New Roman" w:hAnsi="Times New Roman"/>
          <w:noProof/>
          <w:sz w:val="24"/>
          <w:szCs w:val="24"/>
          <w:lang w:val="en-US"/>
        </w:rPr>
      </w:pPr>
      <w:r w:rsidRPr="00C7370A">
        <w:rPr>
          <w:rFonts w:ascii="Times New Roman" w:hAnsi="Times New Roman"/>
          <w:noProof/>
          <w:sz w:val="24"/>
          <w:szCs w:val="24"/>
          <w:lang w:val="en-US"/>
        </w:rPr>
        <w:lastRenderedPageBreak/>
        <w:t>Pembuatan akta-akta PPAT dari hasil wawancara</w:t>
      </w:r>
      <w:r w:rsidRPr="00C7370A">
        <w:rPr>
          <w:rFonts w:ascii="Times New Roman" w:hAnsi="Times New Roman"/>
          <w:noProof/>
          <w:sz w:val="24"/>
          <w:szCs w:val="24"/>
        </w:rPr>
        <w:t xml:space="preserve"> </w:t>
      </w:r>
      <w:r w:rsidRPr="00C7370A">
        <w:rPr>
          <w:rFonts w:ascii="Times New Roman" w:hAnsi="Times New Roman"/>
          <w:noProof/>
          <w:sz w:val="24"/>
          <w:szCs w:val="24"/>
          <w:lang w:val="en-US"/>
        </w:rPr>
        <w:t>penulis di lapangan ada aturan-aturan yang pada pokoknya adalah sebagai berikut:</w:t>
      </w:r>
      <w:r w:rsidRPr="00C7370A">
        <w:rPr>
          <w:rStyle w:val="FootnoteReference"/>
          <w:rFonts w:ascii="Times New Roman" w:hAnsi="Times New Roman"/>
          <w:noProof/>
          <w:sz w:val="24"/>
          <w:szCs w:val="24"/>
          <w:lang w:val="en-US"/>
        </w:rPr>
        <w:footnoteReference w:id="19"/>
      </w:r>
    </w:p>
    <w:p w14:paraId="3C5856D4" w14:textId="77777777" w:rsidR="006C6C09" w:rsidRPr="00C7370A" w:rsidRDefault="006C6C09" w:rsidP="0099439A">
      <w:pPr>
        <w:pStyle w:val="ListParagraph"/>
        <w:numPr>
          <w:ilvl w:val="0"/>
          <w:numId w:val="17"/>
        </w:numPr>
        <w:spacing w:after="0" w:line="336" w:lineRule="auto"/>
        <w:ind w:left="567" w:hanging="283"/>
        <w:jc w:val="both"/>
        <w:rPr>
          <w:rFonts w:ascii="Times New Roman" w:hAnsi="Times New Roman"/>
          <w:noProof/>
          <w:sz w:val="24"/>
          <w:szCs w:val="24"/>
          <w:lang w:val="en-US"/>
        </w:rPr>
      </w:pPr>
      <w:r w:rsidRPr="00C7370A">
        <w:rPr>
          <w:rFonts w:ascii="Times New Roman" w:hAnsi="Times New Roman"/>
          <w:noProof/>
          <w:sz w:val="24"/>
          <w:szCs w:val="24"/>
          <w:lang w:val="en-US"/>
        </w:rPr>
        <w:t>Akta dibuat dalam bentuk asli sebanyak 2 (dua) rangkap bermeterai cukup, masing-masing ditanda-tangani para pihak, para saksi dan PPAT, dan dibuat satu lagi lembar salinan yang diberikan kepada pihak yang bersangkutan yang cukup ditandatangani PPAT atau PPAT Sementara;</w:t>
      </w:r>
    </w:p>
    <w:p w14:paraId="2407D5AA" w14:textId="77777777" w:rsidR="006C6C09" w:rsidRPr="00C7370A" w:rsidRDefault="006C6C09" w:rsidP="0099439A">
      <w:pPr>
        <w:pStyle w:val="ListParagraph"/>
        <w:numPr>
          <w:ilvl w:val="0"/>
          <w:numId w:val="17"/>
        </w:numPr>
        <w:spacing w:after="0" w:line="336" w:lineRule="auto"/>
        <w:ind w:left="567" w:hanging="283"/>
        <w:jc w:val="both"/>
        <w:rPr>
          <w:rFonts w:ascii="Times New Roman" w:hAnsi="Times New Roman"/>
          <w:noProof/>
          <w:sz w:val="24"/>
          <w:szCs w:val="24"/>
          <w:lang w:val="en-US"/>
        </w:rPr>
      </w:pPr>
      <w:r w:rsidRPr="00C7370A">
        <w:rPr>
          <w:rFonts w:ascii="Times New Roman" w:hAnsi="Times New Roman"/>
          <w:noProof/>
          <w:sz w:val="24"/>
          <w:szCs w:val="24"/>
          <w:lang w:val="en-US"/>
        </w:rPr>
        <w:t>Setiap rangkap akta terdiri dari beberapa formulir akta, disusun dan diberi penomoran halaman dimulai dari halaman pertama dan halaman seterusnya  sesuai keperluan.</w:t>
      </w:r>
    </w:p>
    <w:p w14:paraId="5B9C9BA5" w14:textId="77777777" w:rsidR="006C6C09" w:rsidRPr="00C7370A" w:rsidRDefault="006C6C09" w:rsidP="0099439A">
      <w:pPr>
        <w:pStyle w:val="ListParagraph"/>
        <w:numPr>
          <w:ilvl w:val="0"/>
          <w:numId w:val="17"/>
        </w:numPr>
        <w:spacing w:after="0" w:line="336" w:lineRule="auto"/>
        <w:ind w:left="567" w:hanging="283"/>
        <w:jc w:val="both"/>
        <w:rPr>
          <w:rFonts w:ascii="Times New Roman" w:hAnsi="Times New Roman"/>
          <w:noProof/>
          <w:sz w:val="24"/>
          <w:szCs w:val="24"/>
          <w:lang w:val="en-US"/>
        </w:rPr>
      </w:pPr>
      <w:r w:rsidRPr="00C7370A">
        <w:rPr>
          <w:rFonts w:ascii="Times New Roman" w:hAnsi="Times New Roman"/>
          <w:noProof/>
          <w:sz w:val="24"/>
          <w:szCs w:val="24"/>
          <w:lang w:val="en-US"/>
        </w:rPr>
        <w:t>Pada setiap halaman akta PPAT diparaf oleh PPAT, para pihak dan para saksi di bagian pojok kanan bawah halaman akta PPAT.</w:t>
      </w:r>
    </w:p>
    <w:p w14:paraId="220BEE52" w14:textId="77777777" w:rsidR="006C6C09" w:rsidRPr="00C7370A" w:rsidRDefault="006C6C09" w:rsidP="0099439A">
      <w:pPr>
        <w:pStyle w:val="ListParagraph"/>
        <w:numPr>
          <w:ilvl w:val="0"/>
          <w:numId w:val="17"/>
        </w:numPr>
        <w:spacing w:after="0" w:line="336" w:lineRule="auto"/>
        <w:ind w:left="567" w:hanging="283"/>
        <w:jc w:val="both"/>
        <w:rPr>
          <w:rFonts w:ascii="Times New Roman" w:hAnsi="Times New Roman"/>
          <w:noProof/>
          <w:sz w:val="24"/>
          <w:szCs w:val="24"/>
          <w:lang w:val="en-US"/>
        </w:rPr>
      </w:pPr>
      <w:r w:rsidRPr="00C7370A">
        <w:rPr>
          <w:rFonts w:ascii="Times New Roman" w:hAnsi="Times New Roman"/>
          <w:noProof/>
          <w:sz w:val="24"/>
          <w:szCs w:val="24"/>
          <w:lang w:val="en-US"/>
        </w:rPr>
        <w:t>Dalam pembuatan akta PPAT, untuk menjaga keakuratan data, agar dihindari adanya perbaikan/penoretan/penggantian/penambahan (</w:t>
      </w:r>
      <w:r w:rsidRPr="00C7370A">
        <w:rPr>
          <w:rFonts w:ascii="Times New Roman" w:hAnsi="Times New Roman"/>
          <w:i/>
          <w:noProof/>
          <w:sz w:val="24"/>
          <w:szCs w:val="24"/>
          <w:lang w:val="en-US"/>
        </w:rPr>
        <w:t>renvoi</w:t>
      </w:r>
      <w:r w:rsidRPr="00C7370A">
        <w:rPr>
          <w:rFonts w:ascii="Times New Roman" w:hAnsi="Times New Roman"/>
          <w:noProof/>
          <w:sz w:val="24"/>
          <w:szCs w:val="24"/>
          <w:lang w:val="en-US"/>
        </w:rPr>
        <w:t>).</w:t>
      </w:r>
    </w:p>
    <w:p w14:paraId="3EC2906A" w14:textId="77777777" w:rsidR="006C6C09" w:rsidRPr="00C7370A" w:rsidRDefault="006C6C09" w:rsidP="0099439A">
      <w:pPr>
        <w:pStyle w:val="ListParagraph"/>
        <w:numPr>
          <w:ilvl w:val="0"/>
          <w:numId w:val="17"/>
        </w:numPr>
        <w:spacing w:after="0" w:line="336" w:lineRule="auto"/>
        <w:ind w:left="567" w:hanging="283"/>
        <w:jc w:val="both"/>
        <w:rPr>
          <w:rFonts w:ascii="Times New Roman" w:hAnsi="Times New Roman"/>
          <w:noProof/>
          <w:sz w:val="24"/>
          <w:szCs w:val="24"/>
          <w:lang w:val="en-US"/>
        </w:rPr>
      </w:pPr>
      <w:r w:rsidRPr="00C7370A">
        <w:rPr>
          <w:rFonts w:ascii="Times New Roman" w:hAnsi="Times New Roman"/>
          <w:noProof/>
          <w:sz w:val="24"/>
          <w:szCs w:val="24"/>
          <w:lang w:val="en-US"/>
        </w:rPr>
        <w:t>Kata/frase/kalimat dalam formulir akta yang digunakan kata/frase/kalimat formulir akta yang diperlukan saja.</w:t>
      </w:r>
    </w:p>
    <w:p w14:paraId="492AF711" w14:textId="77777777" w:rsidR="006C6C09" w:rsidRPr="00C7370A" w:rsidRDefault="006C6C09" w:rsidP="0099439A">
      <w:pPr>
        <w:pStyle w:val="ListParagraph"/>
        <w:numPr>
          <w:ilvl w:val="0"/>
          <w:numId w:val="17"/>
        </w:numPr>
        <w:spacing w:after="0" w:line="336" w:lineRule="auto"/>
        <w:ind w:left="567" w:hanging="283"/>
        <w:jc w:val="both"/>
        <w:rPr>
          <w:rFonts w:ascii="Times New Roman" w:hAnsi="Times New Roman"/>
          <w:noProof/>
          <w:sz w:val="24"/>
          <w:szCs w:val="24"/>
          <w:lang w:val="en-US"/>
        </w:rPr>
      </w:pPr>
      <w:r w:rsidRPr="00C7370A">
        <w:rPr>
          <w:rFonts w:ascii="Times New Roman" w:hAnsi="Times New Roman"/>
          <w:noProof/>
          <w:sz w:val="24"/>
          <w:szCs w:val="24"/>
          <w:lang w:val="en-US"/>
        </w:rPr>
        <w:t>Kata/frase/kalimat yang tidak diperlukan, tidak dicantumkan dalam akta.</w:t>
      </w:r>
    </w:p>
    <w:p w14:paraId="105528BC" w14:textId="77777777" w:rsidR="006C6C09" w:rsidRPr="00C7370A" w:rsidRDefault="006C6C09" w:rsidP="0099439A">
      <w:pPr>
        <w:pStyle w:val="ListParagraph"/>
        <w:numPr>
          <w:ilvl w:val="0"/>
          <w:numId w:val="17"/>
        </w:numPr>
        <w:spacing w:after="0" w:line="336" w:lineRule="auto"/>
        <w:ind w:left="567" w:hanging="283"/>
        <w:jc w:val="both"/>
        <w:rPr>
          <w:rFonts w:ascii="Times New Roman" w:hAnsi="Times New Roman"/>
          <w:noProof/>
          <w:sz w:val="24"/>
          <w:szCs w:val="24"/>
          <w:lang w:val="en-US"/>
        </w:rPr>
      </w:pPr>
      <w:r w:rsidRPr="00C7370A">
        <w:rPr>
          <w:rFonts w:ascii="Times New Roman" w:hAnsi="Times New Roman"/>
          <w:noProof/>
          <w:sz w:val="24"/>
          <w:szCs w:val="24"/>
          <w:lang w:val="en-US"/>
        </w:rPr>
        <w:t xml:space="preserve">Dalam hal terjadi </w:t>
      </w:r>
      <w:r w:rsidRPr="00C7370A">
        <w:rPr>
          <w:rFonts w:ascii="Times New Roman" w:hAnsi="Times New Roman"/>
          <w:i/>
          <w:noProof/>
          <w:sz w:val="24"/>
          <w:szCs w:val="24"/>
          <w:lang w:val="en-US"/>
        </w:rPr>
        <w:t>renvoi</w:t>
      </w:r>
      <w:r w:rsidRPr="00C7370A">
        <w:rPr>
          <w:rFonts w:ascii="Times New Roman" w:hAnsi="Times New Roman"/>
          <w:noProof/>
          <w:sz w:val="24"/>
          <w:szCs w:val="24"/>
          <w:lang w:val="en-US"/>
        </w:rPr>
        <w:t>:</w:t>
      </w:r>
    </w:p>
    <w:p w14:paraId="2E087ACE" w14:textId="77777777" w:rsidR="006C6C09" w:rsidRPr="00C7370A" w:rsidRDefault="006C6C09" w:rsidP="0099439A">
      <w:pPr>
        <w:pStyle w:val="ListParagraph"/>
        <w:numPr>
          <w:ilvl w:val="0"/>
          <w:numId w:val="18"/>
        </w:numPr>
        <w:spacing w:after="0" w:line="336" w:lineRule="auto"/>
        <w:ind w:left="851" w:hanging="283"/>
        <w:jc w:val="both"/>
        <w:rPr>
          <w:rFonts w:ascii="Times New Roman" w:hAnsi="Times New Roman"/>
          <w:noProof/>
          <w:sz w:val="24"/>
          <w:szCs w:val="24"/>
          <w:lang w:val="en-US"/>
        </w:rPr>
      </w:pPr>
      <w:r w:rsidRPr="00C7370A">
        <w:rPr>
          <w:rFonts w:ascii="Times New Roman" w:hAnsi="Times New Roman"/>
          <w:noProof/>
          <w:spacing w:val="-2"/>
          <w:sz w:val="24"/>
          <w:szCs w:val="24"/>
          <w:lang w:val="en-US"/>
        </w:rPr>
        <w:t>Perbaikan/penggantian kata/frase/kalimat yang salah, dengan menunjuk bagian</w:t>
      </w:r>
      <w:r w:rsidRPr="00C7370A">
        <w:rPr>
          <w:rFonts w:ascii="Times New Roman" w:hAnsi="Times New Roman"/>
          <w:noProof/>
          <w:sz w:val="24"/>
          <w:szCs w:val="24"/>
          <w:lang w:val="en-US"/>
        </w:rPr>
        <w:t xml:space="preserve"> yang di </w:t>
      </w:r>
      <w:r w:rsidRPr="00C7370A">
        <w:rPr>
          <w:rFonts w:ascii="Times New Roman" w:hAnsi="Times New Roman"/>
          <w:i/>
          <w:noProof/>
          <w:sz w:val="24"/>
          <w:szCs w:val="24"/>
          <w:lang w:val="en-US"/>
        </w:rPr>
        <w:t>renvoi</w:t>
      </w:r>
      <w:r w:rsidRPr="00C7370A">
        <w:rPr>
          <w:rFonts w:ascii="Times New Roman" w:hAnsi="Times New Roman"/>
          <w:noProof/>
          <w:sz w:val="24"/>
          <w:szCs w:val="24"/>
          <w:lang w:val="en-US"/>
        </w:rPr>
        <w:t xml:space="preserve"> lalu dicoret dan diberi paraf oleh para penandatangan akta (penghadap, saksi akta dan PPAT)</w:t>
      </w:r>
    </w:p>
    <w:p w14:paraId="165C07C1" w14:textId="77777777" w:rsidR="006C6C09" w:rsidRPr="00C7370A" w:rsidRDefault="006C6C09" w:rsidP="0099439A">
      <w:pPr>
        <w:pStyle w:val="ListParagraph"/>
        <w:numPr>
          <w:ilvl w:val="0"/>
          <w:numId w:val="18"/>
        </w:numPr>
        <w:spacing w:after="0" w:line="336" w:lineRule="auto"/>
        <w:ind w:left="851" w:hanging="283"/>
        <w:jc w:val="both"/>
        <w:rPr>
          <w:rFonts w:ascii="Times New Roman" w:hAnsi="Times New Roman"/>
          <w:noProof/>
          <w:sz w:val="24"/>
          <w:szCs w:val="24"/>
          <w:lang w:val="en-US"/>
        </w:rPr>
      </w:pPr>
      <w:r w:rsidRPr="00C7370A">
        <w:rPr>
          <w:rFonts w:ascii="Times New Roman" w:hAnsi="Times New Roman"/>
          <w:noProof/>
          <w:sz w:val="24"/>
          <w:szCs w:val="24"/>
          <w:lang w:val="en-US"/>
        </w:rPr>
        <w:t>Penambahan  kata/frase/kalimat dilakukan di:</w:t>
      </w:r>
    </w:p>
    <w:p w14:paraId="63A24590" w14:textId="77777777" w:rsidR="006C6C09" w:rsidRPr="00C7370A" w:rsidRDefault="006C6C09" w:rsidP="0099439A">
      <w:pPr>
        <w:pStyle w:val="ListParagraph"/>
        <w:numPr>
          <w:ilvl w:val="0"/>
          <w:numId w:val="19"/>
        </w:numPr>
        <w:spacing w:after="0" w:line="336" w:lineRule="auto"/>
        <w:ind w:left="1134" w:hanging="284"/>
        <w:jc w:val="both"/>
        <w:rPr>
          <w:rFonts w:ascii="Times New Roman" w:hAnsi="Times New Roman"/>
          <w:noProof/>
          <w:sz w:val="24"/>
          <w:szCs w:val="24"/>
          <w:lang w:val="en-US"/>
        </w:rPr>
      </w:pPr>
      <w:r w:rsidRPr="00C7370A">
        <w:rPr>
          <w:rFonts w:ascii="Times New Roman" w:hAnsi="Times New Roman"/>
          <w:noProof/>
          <w:sz w:val="24"/>
          <w:szCs w:val="24"/>
          <w:lang w:val="en-US"/>
        </w:rPr>
        <w:t xml:space="preserve">Ruang kosong lembaran akta (pada sisi kiri akta) dengan menunjukkan bagian yang di </w:t>
      </w:r>
      <w:r w:rsidRPr="00C7370A">
        <w:rPr>
          <w:rFonts w:ascii="Times New Roman" w:hAnsi="Times New Roman"/>
          <w:i/>
          <w:noProof/>
          <w:sz w:val="24"/>
          <w:szCs w:val="24"/>
          <w:lang w:val="en-US"/>
        </w:rPr>
        <w:t>renvoi</w:t>
      </w:r>
      <w:r w:rsidRPr="00C7370A">
        <w:rPr>
          <w:rFonts w:ascii="Times New Roman" w:hAnsi="Times New Roman"/>
          <w:noProof/>
          <w:sz w:val="24"/>
          <w:szCs w:val="24"/>
          <w:lang w:val="en-US"/>
        </w:rPr>
        <w:t xml:space="preserve"> dan pengesahan dengan diberi paraf oleh para penandatangan akta.</w:t>
      </w:r>
    </w:p>
    <w:p w14:paraId="635385F8" w14:textId="77777777" w:rsidR="006C6C09" w:rsidRPr="00C7370A" w:rsidRDefault="006C6C09" w:rsidP="0099439A">
      <w:pPr>
        <w:pStyle w:val="ListParagraph"/>
        <w:numPr>
          <w:ilvl w:val="0"/>
          <w:numId w:val="19"/>
        </w:numPr>
        <w:spacing w:after="0" w:line="336" w:lineRule="auto"/>
        <w:ind w:left="1134" w:hanging="284"/>
        <w:jc w:val="both"/>
        <w:rPr>
          <w:rFonts w:ascii="Times New Roman" w:hAnsi="Times New Roman"/>
          <w:noProof/>
          <w:sz w:val="24"/>
          <w:szCs w:val="24"/>
          <w:lang w:val="en-US"/>
        </w:rPr>
      </w:pPr>
      <w:r w:rsidRPr="00C7370A">
        <w:rPr>
          <w:rFonts w:ascii="Times New Roman" w:hAnsi="Times New Roman"/>
          <w:noProof/>
          <w:sz w:val="24"/>
          <w:szCs w:val="24"/>
          <w:lang w:val="en-US"/>
        </w:rPr>
        <w:t>Lembar kertas yang ditambahkan pada akta, mencantumkan nomor akta disetiap halaman yang ditambahkan dan diberi paraf oleh para penandatangan akta.</w:t>
      </w:r>
    </w:p>
    <w:p w14:paraId="16476113" w14:textId="77777777" w:rsidR="006C6C09" w:rsidRPr="00C7370A" w:rsidRDefault="006C6C09" w:rsidP="0099439A">
      <w:pPr>
        <w:pStyle w:val="ListParagraph"/>
        <w:numPr>
          <w:ilvl w:val="0"/>
          <w:numId w:val="17"/>
        </w:numPr>
        <w:spacing w:after="0" w:line="336" w:lineRule="auto"/>
        <w:ind w:left="567" w:hanging="283"/>
        <w:jc w:val="both"/>
        <w:rPr>
          <w:rFonts w:ascii="Times New Roman" w:hAnsi="Times New Roman"/>
          <w:noProof/>
          <w:sz w:val="24"/>
          <w:szCs w:val="24"/>
          <w:lang w:val="en-US"/>
        </w:rPr>
      </w:pPr>
      <w:r w:rsidRPr="00C7370A">
        <w:rPr>
          <w:rFonts w:ascii="Times New Roman" w:hAnsi="Times New Roman"/>
          <w:noProof/>
          <w:sz w:val="24"/>
          <w:szCs w:val="24"/>
          <w:lang w:val="en-US"/>
        </w:rPr>
        <w:t>Minuta Akta</w:t>
      </w:r>
    </w:p>
    <w:p w14:paraId="4B63D18B" w14:textId="77777777" w:rsidR="006C6C09" w:rsidRDefault="006C6C09" w:rsidP="0099439A">
      <w:pPr>
        <w:pStyle w:val="ListParagraph"/>
        <w:spacing w:after="0" w:line="336" w:lineRule="auto"/>
        <w:ind w:left="567"/>
        <w:jc w:val="both"/>
        <w:rPr>
          <w:rFonts w:ascii="Times New Roman" w:hAnsi="Times New Roman"/>
          <w:noProof/>
          <w:sz w:val="24"/>
          <w:szCs w:val="24"/>
          <w:lang w:val="en-US"/>
        </w:rPr>
      </w:pPr>
      <w:r w:rsidRPr="00C7370A">
        <w:rPr>
          <w:rFonts w:ascii="Times New Roman" w:hAnsi="Times New Roman"/>
          <w:noProof/>
          <w:sz w:val="24"/>
          <w:szCs w:val="24"/>
          <w:lang w:val="en-US"/>
        </w:rPr>
        <w:t xml:space="preserve">Dibuat dalam 2 (dua) rangkap yaitu lembar pertama disimpan oleh PPAT yang bersangkutan dan lembar kedua disampaikan kepada Kantor </w:t>
      </w:r>
      <w:r w:rsidRPr="00C7370A">
        <w:rPr>
          <w:rFonts w:ascii="Times New Roman" w:hAnsi="Times New Roman"/>
          <w:noProof/>
          <w:sz w:val="24"/>
          <w:szCs w:val="24"/>
          <w:lang w:val="en-US"/>
        </w:rPr>
        <w:lastRenderedPageBreak/>
        <w:t>Pertanahan untuk pendaftarannya dan masing-masing asli akta PPAT ditandatangani oleh para pihak, saksi akta dan PPAT.</w:t>
      </w:r>
    </w:p>
    <w:p w14:paraId="4F6AB1D0" w14:textId="77777777" w:rsidR="006C6C09" w:rsidRPr="00C7370A" w:rsidRDefault="006C6C09" w:rsidP="0099439A">
      <w:pPr>
        <w:pStyle w:val="ListParagraph"/>
        <w:numPr>
          <w:ilvl w:val="0"/>
          <w:numId w:val="17"/>
        </w:numPr>
        <w:spacing w:after="0" w:line="336" w:lineRule="auto"/>
        <w:ind w:left="567" w:hanging="283"/>
        <w:jc w:val="both"/>
        <w:rPr>
          <w:rFonts w:ascii="Times New Roman" w:hAnsi="Times New Roman"/>
          <w:noProof/>
          <w:sz w:val="24"/>
          <w:szCs w:val="24"/>
          <w:lang w:val="en-US"/>
        </w:rPr>
      </w:pPr>
      <w:r w:rsidRPr="00C7370A">
        <w:rPr>
          <w:rFonts w:ascii="Times New Roman" w:hAnsi="Times New Roman"/>
          <w:noProof/>
          <w:sz w:val="24"/>
          <w:szCs w:val="24"/>
          <w:lang w:val="en-US"/>
        </w:rPr>
        <w:t>Salinan Akta</w:t>
      </w:r>
    </w:p>
    <w:p w14:paraId="4B345D1E" w14:textId="77777777" w:rsidR="006C6C09" w:rsidRPr="00C7370A" w:rsidRDefault="006C6C09" w:rsidP="0099439A">
      <w:pPr>
        <w:pStyle w:val="ListParagraph"/>
        <w:spacing w:after="0" w:line="336" w:lineRule="auto"/>
        <w:ind w:left="567"/>
        <w:jc w:val="both"/>
        <w:rPr>
          <w:rFonts w:ascii="Times New Roman" w:hAnsi="Times New Roman"/>
          <w:noProof/>
          <w:sz w:val="24"/>
          <w:szCs w:val="24"/>
          <w:lang w:val="en-US"/>
        </w:rPr>
      </w:pPr>
      <w:r w:rsidRPr="00C7370A">
        <w:rPr>
          <w:rFonts w:ascii="Times New Roman" w:hAnsi="Times New Roman"/>
          <w:noProof/>
          <w:sz w:val="24"/>
          <w:szCs w:val="24"/>
          <w:lang w:val="en-US"/>
        </w:rPr>
        <w:t>Salinan Akta PPAT dibuat seperlunya untuk kepentingan pihak-pihak dalam akta dan hanya ditandatangani oleh PPATS. Salinan akta PPATS diberi cover akta dan cap jabatan PPATS pada bagian tengah sisi kiri dari cover akta (sampul akta) yang dijahit bersama salinan aktanya</w:t>
      </w:r>
    </w:p>
    <w:p w14:paraId="32E51899" w14:textId="77777777" w:rsidR="006C6C09" w:rsidRPr="00C7370A" w:rsidRDefault="006C6C09" w:rsidP="0099439A">
      <w:pPr>
        <w:pStyle w:val="ListParagraph"/>
        <w:numPr>
          <w:ilvl w:val="0"/>
          <w:numId w:val="17"/>
        </w:numPr>
        <w:spacing w:after="0" w:line="336" w:lineRule="auto"/>
        <w:ind w:left="567" w:hanging="283"/>
        <w:jc w:val="both"/>
        <w:rPr>
          <w:rFonts w:ascii="Times New Roman" w:hAnsi="Times New Roman"/>
          <w:i/>
          <w:noProof/>
          <w:sz w:val="24"/>
          <w:szCs w:val="24"/>
          <w:lang w:val="en-US"/>
        </w:rPr>
      </w:pPr>
      <w:r w:rsidRPr="00C7370A">
        <w:rPr>
          <w:rFonts w:ascii="Times New Roman" w:hAnsi="Times New Roman"/>
          <w:i/>
          <w:noProof/>
          <w:sz w:val="24"/>
          <w:szCs w:val="24"/>
          <w:lang w:val="en-US"/>
        </w:rPr>
        <w:t>Footer</w:t>
      </w:r>
    </w:p>
    <w:p w14:paraId="19ED711D" w14:textId="77777777" w:rsidR="006C6C09" w:rsidRPr="00C7370A" w:rsidRDefault="006C6C09" w:rsidP="0099439A">
      <w:pPr>
        <w:pStyle w:val="ListParagraph"/>
        <w:spacing w:after="0" w:line="336" w:lineRule="auto"/>
        <w:ind w:left="567"/>
        <w:jc w:val="both"/>
        <w:rPr>
          <w:rFonts w:ascii="Times New Roman" w:hAnsi="Times New Roman"/>
          <w:noProof/>
          <w:sz w:val="24"/>
          <w:szCs w:val="24"/>
          <w:lang w:val="en-US"/>
        </w:rPr>
      </w:pPr>
      <w:r w:rsidRPr="00C7370A">
        <w:rPr>
          <w:rFonts w:ascii="Times New Roman" w:hAnsi="Times New Roman"/>
          <w:noProof/>
          <w:sz w:val="24"/>
          <w:szCs w:val="24"/>
          <w:lang w:val="en-US"/>
        </w:rPr>
        <w:t>Pada bagian bawah kiri setiap halaman formulir akta PPAT harus dicantumkan judul akta dan dibawahnya nama lengkap PPAT, gelar dan daerah kerja sedangkan dibagian bawah kanan setiap halaman formulir akta PPATS dicantumkan nomor halaman dari jumlah halaman formulir akta PPAT.</w:t>
      </w:r>
    </w:p>
    <w:p w14:paraId="45191C9C" w14:textId="77777777" w:rsidR="006C6C09" w:rsidRPr="00C7370A" w:rsidRDefault="006C6C09" w:rsidP="0099439A">
      <w:pPr>
        <w:pStyle w:val="ListParagraph"/>
        <w:spacing w:after="0" w:line="336" w:lineRule="auto"/>
        <w:ind w:left="284" w:firstLine="567"/>
        <w:jc w:val="both"/>
        <w:rPr>
          <w:rFonts w:ascii="Times New Roman" w:hAnsi="Times New Roman"/>
          <w:noProof/>
          <w:sz w:val="24"/>
          <w:szCs w:val="24"/>
          <w:lang w:val="en-US"/>
        </w:rPr>
      </w:pPr>
      <w:r w:rsidRPr="00C7370A">
        <w:rPr>
          <w:rFonts w:ascii="Times New Roman" w:hAnsi="Times New Roman"/>
          <w:noProof/>
          <w:sz w:val="24"/>
          <w:szCs w:val="24"/>
        </w:rPr>
        <w:t xml:space="preserve">Penulisan </w:t>
      </w:r>
      <w:r w:rsidRPr="00C7370A">
        <w:rPr>
          <w:rFonts w:ascii="Times New Roman" w:hAnsi="Times New Roman"/>
          <w:noProof/>
          <w:sz w:val="24"/>
          <w:szCs w:val="24"/>
          <w:lang w:val="en-US"/>
        </w:rPr>
        <w:t>f</w:t>
      </w:r>
      <w:r w:rsidRPr="00C7370A">
        <w:rPr>
          <w:rFonts w:ascii="Times New Roman" w:hAnsi="Times New Roman"/>
          <w:noProof/>
          <w:sz w:val="24"/>
          <w:szCs w:val="24"/>
        </w:rPr>
        <w:t>ormulir akta mengguna</w:t>
      </w:r>
      <w:r w:rsidRPr="00C7370A">
        <w:rPr>
          <w:rFonts w:ascii="Times New Roman" w:hAnsi="Times New Roman"/>
          <w:noProof/>
          <w:sz w:val="24"/>
          <w:szCs w:val="24"/>
          <w:lang w:val="en-US"/>
        </w:rPr>
        <w:t>k</w:t>
      </w:r>
      <w:r w:rsidRPr="00C7370A">
        <w:rPr>
          <w:rFonts w:ascii="Times New Roman" w:hAnsi="Times New Roman"/>
          <w:noProof/>
          <w:sz w:val="24"/>
          <w:szCs w:val="24"/>
        </w:rPr>
        <w:t xml:space="preserve">an </w:t>
      </w:r>
      <w:r w:rsidRPr="00C7370A">
        <w:rPr>
          <w:rFonts w:ascii="Times New Roman" w:hAnsi="Times New Roman"/>
          <w:noProof/>
          <w:sz w:val="24"/>
          <w:szCs w:val="24"/>
          <w:lang w:val="en-US"/>
        </w:rPr>
        <w:t>k</w:t>
      </w:r>
      <w:r w:rsidRPr="00C7370A">
        <w:rPr>
          <w:rFonts w:ascii="Times New Roman" w:hAnsi="Times New Roman"/>
          <w:noProof/>
          <w:sz w:val="24"/>
          <w:szCs w:val="24"/>
        </w:rPr>
        <w:t xml:space="preserve">ertas HVS 80 </w:t>
      </w:r>
      <w:r w:rsidRPr="00C7370A">
        <w:rPr>
          <w:rFonts w:ascii="Times New Roman" w:hAnsi="Times New Roman"/>
          <w:noProof/>
          <w:sz w:val="24"/>
          <w:szCs w:val="24"/>
          <w:lang w:val="en-US"/>
        </w:rPr>
        <w:t>gram sampai dengan</w:t>
      </w:r>
      <w:r w:rsidRPr="00C7370A">
        <w:rPr>
          <w:rFonts w:ascii="Times New Roman" w:hAnsi="Times New Roman"/>
          <w:noProof/>
          <w:sz w:val="24"/>
          <w:szCs w:val="24"/>
        </w:rPr>
        <w:t xml:space="preserve"> 100 gram, ukuran kertas 29,7 cm x 42 cm atau biasa disebut dengan ukuran kertas A3</w:t>
      </w:r>
      <w:r w:rsidRPr="00C7370A">
        <w:rPr>
          <w:rFonts w:ascii="Times New Roman" w:hAnsi="Times New Roman"/>
          <w:noProof/>
          <w:sz w:val="24"/>
          <w:szCs w:val="24"/>
          <w:lang w:val="en-US"/>
        </w:rPr>
        <w:t xml:space="preserve"> dan ber</w:t>
      </w:r>
      <w:r w:rsidRPr="00C7370A">
        <w:rPr>
          <w:rFonts w:ascii="Times New Roman" w:hAnsi="Times New Roman"/>
          <w:noProof/>
          <w:sz w:val="24"/>
          <w:szCs w:val="24"/>
        </w:rPr>
        <w:t xml:space="preserve">warna </w:t>
      </w:r>
      <w:r w:rsidRPr="00C7370A">
        <w:rPr>
          <w:rFonts w:ascii="Times New Roman" w:hAnsi="Times New Roman"/>
          <w:noProof/>
          <w:sz w:val="24"/>
          <w:szCs w:val="24"/>
          <w:lang w:val="en-US"/>
        </w:rPr>
        <w:t>k</w:t>
      </w:r>
      <w:r w:rsidRPr="00C7370A">
        <w:rPr>
          <w:rFonts w:ascii="Times New Roman" w:hAnsi="Times New Roman"/>
          <w:noProof/>
          <w:sz w:val="24"/>
          <w:szCs w:val="24"/>
        </w:rPr>
        <w:t xml:space="preserve">ertas putih. </w:t>
      </w:r>
      <w:r w:rsidRPr="00C7370A">
        <w:rPr>
          <w:rFonts w:ascii="Times New Roman" w:hAnsi="Times New Roman"/>
          <w:noProof/>
          <w:sz w:val="24"/>
          <w:szCs w:val="24"/>
          <w:lang w:val="en-US"/>
        </w:rPr>
        <w:t>S</w:t>
      </w:r>
      <w:r w:rsidRPr="00C7370A">
        <w:rPr>
          <w:rFonts w:ascii="Times New Roman" w:hAnsi="Times New Roman"/>
          <w:noProof/>
          <w:sz w:val="24"/>
          <w:szCs w:val="24"/>
        </w:rPr>
        <w:t xml:space="preserve">etiap halaman formulir akta diketik bolak balik tiap halaman dengan huruf </w:t>
      </w:r>
      <w:r w:rsidRPr="00C7370A">
        <w:rPr>
          <w:rFonts w:ascii="Times New Roman" w:hAnsi="Times New Roman"/>
          <w:i/>
          <w:noProof/>
          <w:sz w:val="24"/>
          <w:szCs w:val="24"/>
        </w:rPr>
        <w:t>Bookman Old Style</w:t>
      </w:r>
      <w:r w:rsidRPr="00C7370A">
        <w:rPr>
          <w:rFonts w:ascii="Times New Roman" w:hAnsi="Times New Roman"/>
          <w:noProof/>
          <w:sz w:val="24"/>
          <w:szCs w:val="24"/>
        </w:rPr>
        <w:t xml:space="preserve">, ukuran 12 dan </w:t>
      </w:r>
      <w:r w:rsidRPr="00C7370A">
        <w:rPr>
          <w:rFonts w:ascii="Times New Roman" w:hAnsi="Times New Roman"/>
          <w:noProof/>
          <w:sz w:val="24"/>
          <w:szCs w:val="24"/>
          <w:lang w:val="en-US"/>
        </w:rPr>
        <w:t>ber</w:t>
      </w:r>
      <w:r w:rsidRPr="00C7370A">
        <w:rPr>
          <w:rFonts w:ascii="Times New Roman" w:hAnsi="Times New Roman"/>
          <w:noProof/>
          <w:sz w:val="24"/>
          <w:szCs w:val="24"/>
        </w:rPr>
        <w:t>warna hitam</w:t>
      </w:r>
      <w:r w:rsidRPr="00C7370A">
        <w:rPr>
          <w:rFonts w:ascii="Times New Roman" w:hAnsi="Times New Roman"/>
          <w:noProof/>
          <w:sz w:val="24"/>
          <w:szCs w:val="24"/>
          <w:lang w:val="en-US"/>
        </w:rPr>
        <w:t xml:space="preserve"> serta</w:t>
      </w:r>
      <w:r w:rsidRPr="00C7370A">
        <w:rPr>
          <w:rFonts w:ascii="Times New Roman" w:hAnsi="Times New Roman"/>
          <w:noProof/>
          <w:sz w:val="24"/>
          <w:szCs w:val="24"/>
        </w:rPr>
        <w:t xml:space="preserve"> tidak mudah luntur</w:t>
      </w:r>
      <w:r w:rsidRPr="00C7370A">
        <w:rPr>
          <w:rFonts w:ascii="Times New Roman" w:hAnsi="Times New Roman"/>
          <w:noProof/>
          <w:sz w:val="24"/>
          <w:szCs w:val="24"/>
          <w:lang w:val="en-US"/>
        </w:rPr>
        <w:t>. Sementara k</w:t>
      </w:r>
      <w:r w:rsidRPr="00C7370A">
        <w:rPr>
          <w:rFonts w:ascii="Times New Roman" w:hAnsi="Times New Roman"/>
          <w:noProof/>
          <w:sz w:val="24"/>
          <w:szCs w:val="24"/>
        </w:rPr>
        <w:t xml:space="preserve">etentuan mengenai sampul akta </w:t>
      </w:r>
      <w:r w:rsidRPr="00C7370A">
        <w:rPr>
          <w:rFonts w:ascii="Times New Roman" w:hAnsi="Times New Roman"/>
          <w:noProof/>
          <w:sz w:val="24"/>
          <w:szCs w:val="24"/>
          <w:lang w:val="en-US"/>
        </w:rPr>
        <w:t>terdiri dari</w:t>
      </w:r>
      <w:r w:rsidRPr="00C7370A">
        <w:rPr>
          <w:rFonts w:ascii="Times New Roman" w:hAnsi="Times New Roman"/>
          <w:noProof/>
          <w:sz w:val="24"/>
          <w:szCs w:val="24"/>
        </w:rPr>
        <w:t>:</w:t>
      </w:r>
    </w:p>
    <w:p w14:paraId="6F6B538D" w14:textId="77777777" w:rsidR="006C6C09" w:rsidRPr="00C7370A" w:rsidRDefault="006C6C09" w:rsidP="0099439A">
      <w:pPr>
        <w:spacing w:after="0" w:line="336" w:lineRule="auto"/>
        <w:ind w:left="567" w:hanging="283"/>
        <w:contextualSpacing/>
        <w:jc w:val="both"/>
        <w:rPr>
          <w:rFonts w:ascii="Times New Roman" w:hAnsi="Times New Roman"/>
          <w:noProof/>
          <w:sz w:val="24"/>
          <w:szCs w:val="24"/>
          <w:lang w:val="en-US"/>
        </w:rPr>
      </w:pPr>
      <w:r w:rsidRPr="00C7370A">
        <w:rPr>
          <w:rFonts w:ascii="Times New Roman" w:hAnsi="Times New Roman"/>
          <w:noProof/>
          <w:sz w:val="24"/>
          <w:szCs w:val="24"/>
        </w:rPr>
        <w:t>1.</w:t>
      </w:r>
      <w:r w:rsidRPr="00C7370A">
        <w:rPr>
          <w:rFonts w:ascii="Times New Roman" w:hAnsi="Times New Roman"/>
          <w:noProof/>
          <w:sz w:val="24"/>
          <w:szCs w:val="24"/>
        </w:rPr>
        <w:tab/>
        <w:t xml:space="preserve">Jenis kertas sampul adalah kertas </w:t>
      </w:r>
      <w:r w:rsidRPr="00C7370A">
        <w:rPr>
          <w:rFonts w:ascii="Times New Roman" w:hAnsi="Times New Roman"/>
          <w:noProof/>
          <w:sz w:val="24"/>
          <w:szCs w:val="24"/>
          <w:lang w:val="en-US"/>
        </w:rPr>
        <w:t>dengan jenis (</w:t>
      </w:r>
      <w:r w:rsidRPr="00C7370A">
        <w:rPr>
          <w:rFonts w:ascii="Times New Roman" w:hAnsi="Times New Roman"/>
          <w:noProof/>
          <w:sz w:val="24"/>
          <w:szCs w:val="24"/>
        </w:rPr>
        <w:t xml:space="preserve">contoh: BW/BC/TIK) 150 </w:t>
      </w:r>
      <w:r w:rsidRPr="00C7370A">
        <w:rPr>
          <w:rFonts w:ascii="Times New Roman" w:hAnsi="Times New Roman"/>
          <w:noProof/>
          <w:sz w:val="24"/>
          <w:szCs w:val="24"/>
          <w:lang w:val="en-US"/>
        </w:rPr>
        <w:t>sampai dengan</w:t>
      </w:r>
      <w:r w:rsidRPr="00C7370A">
        <w:rPr>
          <w:rFonts w:ascii="Times New Roman" w:hAnsi="Times New Roman"/>
          <w:noProof/>
          <w:sz w:val="24"/>
          <w:szCs w:val="24"/>
        </w:rPr>
        <w:t xml:space="preserve"> 250 gram</w:t>
      </w:r>
      <w:r w:rsidRPr="00C7370A">
        <w:rPr>
          <w:rFonts w:ascii="Times New Roman" w:hAnsi="Times New Roman"/>
          <w:noProof/>
          <w:sz w:val="24"/>
          <w:szCs w:val="24"/>
          <w:lang w:val="en-US"/>
        </w:rPr>
        <w:t>.</w:t>
      </w:r>
    </w:p>
    <w:p w14:paraId="037141FC" w14:textId="77777777" w:rsidR="006C6C09" w:rsidRPr="00C7370A" w:rsidRDefault="006C6C09" w:rsidP="0099439A">
      <w:pPr>
        <w:spacing w:after="0" w:line="336" w:lineRule="auto"/>
        <w:ind w:left="567" w:hanging="283"/>
        <w:contextualSpacing/>
        <w:jc w:val="both"/>
        <w:rPr>
          <w:rFonts w:ascii="Times New Roman" w:hAnsi="Times New Roman"/>
          <w:noProof/>
          <w:sz w:val="24"/>
          <w:szCs w:val="24"/>
        </w:rPr>
      </w:pPr>
      <w:r w:rsidRPr="00C7370A">
        <w:rPr>
          <w:rFonts w:ascii="Times New Roman" w:hAnsi="Times New Roman"/>
          <w:noProof/>
          <w:sz w:val="24"/>
          <w:szCs w:val="24"/>
        </w:rPr>
        <w:t>2.</w:t>
      </w:r>
      <w:r w:rsidRPr="00C7370A">
        <w:rPr>
          <w:rFonts w:ascii="Times New Roman" w:hAnsi="Times New Roman"/>
          <w:noProof/>
          <w:sz w:val="24"/>
          <w:szCs w:val="24"/>
        </w:rPr>
        <w:tab/>
        <w:t>Ukuran kertas sampul 29,7 cm x 42 cm (A3).</w:t>
      </w:r>
    </w:p>
    <w:p w14:paraId="2AFD1A78" w14:textId="77777777" w:rsidR="006C6C09" w:rsidRPr="00C7370A" w:rsidRDefault="006C6C09" w:rsidP="0099439A">
      <w:pPr>
        <w:spacing w:after="0" w:line="336" w:lineRule="auto"/>
        <w:ind w:left="567" w:hanging="283"/>
        <w:contextualSpacing/>
        <w:jc w:val="both"/>
        <w:rPr>
          <w:rFonts w:ascii="Times New Roman" w:hAnsi="Times New Roman"/>
          <w:noProof/>
          <w:sz w:val="24"/>
          <w:szCs w:val="24"/>
        </w:rPr>
      </w:pPr>
      <w:r w:rsidRPr="00C7370A">
        <w:rPr>
          <w:rFonts w:ascii="Times New Roman" w:hAnsi="Times New Roman"/>
          <w:noProof/>
          <w:sz w:val="24"/>
          <w:szCs w:val="24"/>
        </w:rPr>
        <w:t>3.</w:t>
      </w:r>
      <w:r w:rsidRPr="00C7370A">
        <w:rPr>
          <w:rFonts w:ascii="Times New Roman" w:hAnsi="Times New Roman"/>
          <w:noProof/>
          <w:sz w:val="24"/>
          <w:szCs w:val="24"/>
        </w:rPr>
        <w:tab/>
        <w:t>Warna sampul putih.</w:t>
      </w:r>
    </w:p>
    <w:p w14:paraId="4AED30BB" w14:textId="77777777" w:rsidR="006C6C09" w:rsidRPr="00C7370A" w:rsidRDefault="006C6C09" w:rsidP="0099439A">
      <w:pPr>
        <w:spacing w:after="0" w:line="336" w:lineRule="auto"/>
        <w:ind w:left="567" w:hanging="283"/>
        <w:contextualSpacing/>
        <w:jc w:val="both"/>
        <w:rPr>
          <w:rFonts w:ascii="Times New Roman" w:hAnsi="Times New Roman"/>
          <w:noProof/>
          <w:sz w:val="24"/>
          <w:szCs w:val="24"/>
        </w:rPr>
      </w:pPr>
      <w:r w:rsidRPr="00C7370A">
        <w:rPr>
          <w:rFonts w:ascii="Times New Roman" w:hAnsi="Times New Roman"/>
          <w:noProof/>
          <w:sz w:val="24"/>
          <w:szCs w:val="24"/>
        </w:rPr>
        <w:t>4.</w:t>
      </w:r>
      <w:r w:rsidRPr="00C7370A">
        <w:rPr>
          <w:rFonts w:ascii="Times New Roman" w:hAnsi="Times New Roman"/>
          <w:noProof/>
          <w:sz w:val="24"/>
          <w:szCs w:val="24"/>
        </w:rPr>
        <w:tab/>
        <w:t xml:space="preserve">Sampul depan diberikan kop PPAT dan ditulis judul sesuai jenis akta misal “AKTA JUAL BELI” atau </w:t>
      </w:r>
      <w:r w:rsidRPr="00C7370A">
        <w:rPr>
          <w:rFonts w:ascii="Times New Roman" w:hAnsi="Times New Roman"/>
          <w:noProof/>
          <w:sz w:val="24"/>
          <w:szCs w:val="24"/>
          <w:lang w:val="en-US"/>
        </w:rPr>
        <w:t>“</w:t>
      </w:r>
      <w:r w:rsidRPr="00C7370A">
        <w:rPr>
          <w:rFonts w:ascii="Times New Roman" w:hAnsi="Times New Roman"/>
          <w:noProof/>
          <w:sz w:val="24"/>
          <w:szCs w:val="24"/>
        </w:rPr>
        <w:t>AKTA</w:t>
      </w:r>
      <w:r w:rsidRPr="00C7370A">
        <w:rPr>
          <w:rFonts w:ascii="Times New Roman" w:hAnsi="Times New Roman"/>
          <w:noProof/>
          <w:sz w:val="24"/>
          <w:szCs w:val="24"/>
          <w:lang w:val="en-US"/>
        </w:rPr>
        <w:t xml:space="preserve"> </w:t>
      </w:r>
      <w:r w:rsidRPr="00C7370A">
        <w:rPr>
          <w:rFonts w:ascii="Times New Roman" w:hAnsi="Times New Roman"/>
          <w:noProof/>
          <w:sz w:val="24"/>
          <w:szCs w:val="24"/>
        </w:rPr>
        <w:t>HIBAH</w:t>
      </w:r>
      <w:r w:rsidRPr="00C7370A">
        <w:rPr>
          <w:rFonts w:ascii="Times New Roman" w:hAnsi="Times New Roman"/>
          <w:noProof/>
          <w:sz w:val="24"/>
          <w:szCs w:val="24"/>
          <w:lang w:val="en-US"/>
        </w:rPr>
        <w:t xml:space="preserve">” </w:t>
      </w:r>
      <w:r w:rsidRPr="00C7370A">
        <w:rPr>
          <w:rFonts w:ascii="Times New Roman" w:hAnsi="Times New Roman"/>
          <w:noProof/>
          <w:sz w:val="24"/>
          <w:szCs w:val="24"/>
        </w:rPr>
        <w:t xml:space="preserve">atau </w:t>
      </w:r>
      <w:r w:rsidRPr="00C7370A">
        <w:rPr>
          <w:rFonts w:ascii="Times New Roman" w:hAnsi="Times New Roman"/>
          <w:noProof/>
          <w:sz w:val="24"/>
          <w:szCs w:val="24"/>
          <w:lang w:val="en-US"/>
        </w:rPr>
        <w:t>“</w:t>
      </w:r>
      <w:r w:rsidRPr="00C7370A">
        <w:rPr>
          <w:rFonts w:ascii="Times New Roman" w:hAnsi="Times New Roman"/>
          <w:noProof/>
          <w:sz w:val="24"/>
          <w:szCs w:val="24"/>
        </w:rPr>
        <w:t>AKTA PEMBAGIAN HAK BERSAMA</w:t>
      </w:r>
      <w:r w:rsidRPr="00C7370A">
        <w:rPr>
          <w:rFonts w:ascii="Times New Roman" w:hAnsi="Times New Roman"/>
          <w:noProof/>
          <w:sz w:val="24"/>
          <w:szCs w:val="24"/>
          <w:lang w:val="en-US"/>
        </w:rPr>
        <w:t xml:space="preserve">” </w:t>
      </w:r>
      <w:r w:rsidRPr="00C7370A">
        <w:rPr>
          <w:rFonts w:ascii="Times New Roman" w:hAnsi="Times New Roman"/>
          <w:noProof/>
          <w:sz w:val="24"/>
          <w:szCs w:val="24"/>
        </w:rPr>
        <w:t xml:space="preserve">atau </w:t>
      </w:r>
      <w:r w:rsidRPr="00C7370A">
        <w:rPr>
          <w:rFonts w:ascii="Times New Roman" w:hAnsi="Times New Roman"/>
          <w:noProof/>
          <w:sz w:val="24"/>
          <w:szCs w:val="24"/>
          <w:lang w:val="en-US"/>
        </w:rPr>
        <w:t>“</w:t>
      </w:r>
      <w:r w:rsidRPr="00C7370A">
        <w:rPr>
          <w:rFonts w:ascii="Times New Roman" w:hAnsi="Times New Roman"/>
          <w:noProof/>
          <w:sz w:val="24"/>
          <w:szCs w:val="24"/>
        </w:rPr>
        <w:t>AKTA PEMBERIAN HAK TANGGUNGAN</w:t>
      </w:r>
      <w:r w:rsidRPr="00C7370A">
        <w:rPr>
          <w:rFonts w:ascii="Times New Roman" w:hAnsi="Times New Roman"/>
          <w:noProof/>
          <w:sz w:val="24"/>
          <w:szCs w:val="24"/>
          <w:lang w:val="en-US"/>
        </w:rPr>
        <w:t xml:space="preserve">” </w:t>
      </w:r>
      <w:r w:rsidRPr="00C7370A">
        <w:rPr>
          <w:rFonts w:ascii="Times New Roman" w:hAnsi="Times New Roman"/>
          <w:noProof/>
          <w:sz w:val="24"/>
          <w:szCs w:val="24"/>
        </w:rPr>
        <w:t xml:space="preserve">dan akta </w:t>
      </w:r>
      <w:r w:rsidRPr="00C7370A">
        <w:rPr>
          <w:rFonts w:ascii="Times New Roman" w:hAnsi="Times New Roman"/>
          <w:noProof/>
          <w:sz w:val="24"/>
          <w:szCs w:val="24"/>
          <w:lang w:val="en-US"/>
        </w:rPr>
        <w:t>“</w:t>
      </w:r>
      <w:r w:rsidRPr="00C7370A">
        <w:rPr>
          <w:rFonts w:ascii="Times New Roman" w:hAnsi="Times New Roman"/>
          <w:noProof/>
          <w:sz w:val="24"/>
          <w:szCs w:val="24"/>
        </w:rPr>
        <w:t>SURAT KUASA MEMBEBANKAN HAK TANGGUNGAN</w:t>
      </w:r>
      <w:r w:rsidRPr="00C7370A">
        <w:rPr>
          <w:rFonts w:ascii="Times New Roman" w:hAnsi="Times New Roman"/>
          <w:noProof/>
          <w:sz w:val="24"/>
          <w:szCs w:val="24"/>
          <w:lang w:val="en-US"/>
        </w:rPr>
        <w:t>”</w:t>
      </w:r>
      <w:r w:rsidRPr="00C7370A">
        <w:rPr>
          <w:rFonts w:ascii="Times New Roman" w:hAnsi="Times New Roman"/>
          <w:noProof/>
          <w:sz w:val="24"/>
          <w:szCs w:val="24"/>
        </w:rPr>
        <w:t>.</w:t>
      </w:r>
    </w:p>
    <w:p w14:paraId="0873462F" w14:textId="77777777" w:rsidR="006C6C09" w:rsidRPr="00C7370A" w:rsidRDefault="006C6C09" w:rsidP="0099439A">
      <w:pPr>
        <w:spacing w:after="0" w:line="336" w:lineRule="auto"/>
        <w:ind w:left="567" w:hanging="283"/>
        <w:contextualSpacing/>
        <w:jc w:val="both"/>
        <w:rPr>
          <w:rFonts w:ascii="Times New Roman" w:hAnsi="Times New Roman"/>
          <w:noProof/>
          <w:sz w:val="24"/>
          <w:szCs w:val="24"/>
        </w:rPr>
      </w:pPr>
      <w:r w:rsidRPr="00C7370A">
        <w:rPr>
          <w:rFonts w:ascii="Times New Roman" w:hAnsi="Times New Roman"/>
          <w:noProof/>
          <w:sz w:val="24"/>
          <w:szCs w:val="24"/>
        </w:rPr>
        <w:t>5.</w:t>
      </w:r>
      <w:r w:rsidRPr="00C7370A">
        <w:rPr>
          <w:rFonts w:ascii="Times New Roman" w:hAnsi="Times New Roman"/>
          <w:noProof/>
          <w:sz w:val="24"/>
          <w:szCs w:val="24"/>
        </w:rPr>
        <w:tab/>
        <w:t xml:space="preserve">Penulisan judul akta dengan huruf </w:t>
      </w:r>
      <w:r w:rsidRPr="00C7370A">
        <w:rPr>
          <w:rFonts w:ascii="Times New Roman" w:hAnsi="Times New Roman"/>
          <w:i/>
          <w:noProof/>
          <w:sz w:val="24"/>
          <w:szCs w:val="24"/>
        </w:rPr>
        <w:t>Boo</w:t>
      </w:r>
      <w:r w:rsidRPr="00C7370A">
        <w:rPr>
          <w:rFonts w:ascii="Times New Roman" w:hAnsi="Times New Roman"/>
          <w:i/>
          <w:noProof/>
          <w:sz w:val="24"/>
          <w:szCs w:val="24"/>
          <w:lang w:val="en-US"/>
        </w:rPr>
        <w:t>k</w:t>
      </w:r>
      <w:r w:rsidRPr="00C7370A">
        <w:rPr>
          <w:rFonts w:ascii="Times New Roman" w:hAnsi="Times New Roman"/>
          <w:i/>
          <w:noProof/>
          <w:sz w:val="24"/>
          <w:szCs w:val="24"/>
        </w:rPr>
        <w:t>man Old Style</w:t>
      </w:r>
      <w:r w:rsidRPr="00C7370A">
        <w:rPr>
          <w:rFonts w:ascii="Times New Roman" w:hAnsi="Times New Roman"/>
          <w:noProof/>
          <w:sz w:val="24"/>
          <w:szCs w:val="24"/>
        </w:rPr>
        <w:t>, ukuran 28 dan warna hitam.</w:t>
      </w:r>
    </w:p>
    <w:p w14:paraId="49584128" w14:textId="77777777" w:rsidR="006C6C09" w:rsidRPr="00C7370A" w:rsidRDefault="006C6C09" w:rsidP="0099439A">
      <w:pPr>
        <w:spacing w:after="0" w:line="336" w:lineRule="auto"/>
        <w:ind w:left="567" w:hanging="283"/>
        <w:contextualSpacing/>
        <w:jc w:val="both"/>
        <w:rPr>
          <w:rFonts w:ascii="Times New Roman" w:hAnsi="Times New Roman"/>
          <w:noProof/>
          <w:sz w:val="24"/>
          <w:szCs w:val="24"/>
        </w:rPr>
      </w:pPr>
      <w:r w:rsidRPr="00C7370A">
        <w:rPr>
          <w:rFonts w:ascii="Times New Roman" w:hAnsi="Times New Roman"/>
          <w:noProof/>
          <w:sz w:val="24"/>
          <w:szCs w:val="24"/>
        </w:rPr>
        <w:t>6.</w:t>
      </w:r>
      <w:r w:rsidRPr="00C7370A">
        <w:rPr>
          <w:rFonts w:ascii="Times New Roman" w:hAnsi="Times New Roman"/>
          <w:noProof/>
          <w:sz w:val="24"/>
          <w:szCs w:val="24"/>
        </w:rPr>
        <w:tab/>
        <w:t>Tinta yang dipergunakan berwarna hitam dan tidak mudah luntur.</w:t>
      </w:r>
    </w:p>
    <w:p w14:paraId="59C86B54" w14:textId="77777777" w:rsidR="006C6C09" w:rsidRPr="00C7370A" w:rsidRDefault="006C6C09" w:rsidP="0099439A">
      <w:pPr>
        <w:spacing w:after="0" w:line="336" w:lineRule="auto"/>
        <w:ind w:left="284" w:firstLine="567"/>
        <w:contextualSpacing/>
        <w:jc w:val="both"/>
        <w:rPr>
          <w:rFonts w:ascii="Times New Roman" w:hAnsi="Times New Roman"/>
          <w:noProof/>
          <w:sz w:val="24"/>
          <w:szCs w:val="24"/>
        </w:rPr>
      </w:pPr>
      <w:r w:rsidRPr="00C7370A">
        <w:rPr>
          <w:rFonts w:ascii="Times New Roman" w:hAnsi="Times New Roman"/>
          <w:noProof/>
          <w:sz w:val="24"/>
          <w:szCs w:val="24"/>
          <w:lang w:val="en-US"/>
        </w:rPr>
        <w:t>Perihal p</w:t>
      </w:r>
      <w:r w:rsidRPr="00C7370A">
        <w:rPr>
          <w:rFonts w:ascii="Times New Roman" w:hAnsi="Times New Roman"/>
          <w:noProof/>
          <w:sz w:val="24"/>
          <w:szCs w:val="24"/>
        </w:rPr>
        <w:t xml:space="preserve">elaksanaan </w:t>
      </w:r>
      <w:r w:rsidRPr="00C7370A">
        <w:rPr>
          <w:rFonts w:ascii="Times New Roman" w:hAnsi="Times New Roman"/>
          <w:noProof/>
          <w:sz w:val="24"/>
          <w:szCs w:val="24"/>
          <w:lang w:val="en-US"/>
        </w:rPr>
        <w:t>Perkaban No.</w:t>
      </w:r>
      <w:r w:rsidRPr="00C7370A">
        <w:rPr>
          <w:rFonts w:ascii="Times New Roman" w:hAnsi="Times New Roman"/>
          <w:noProof/>
          <w:sz w:val="24"/>
          <w:szCs w:val="24"/>
        </w:rPr>
        <w:t xml:space="preserve"> 8 </w:t>
      </w:r>
      <w:r w:rsidRPr="00C7370A">
        <w:rPr>
          <w:rFonts w:ascii="Times New Roman" w:hAnsi="Times New Roman"/>
          <w:noProof/>
          <w:sz w:val="24"/>
          <w:szCs w:val="24"/>
          <w:lang w:val="en-US"/>
        </w:rPr>
        <w:t>T</w:t>
      </w:r>
      <w:r w:rsidRPr="00C7370A">
        <w:rPr>
          <w:rFonts w:ascii="Times New Roman" w:hAnsi="Times New Roman"/>
          <w:noProof/>
          <w:sz w:val="24"/>
          <w:szCs w:val="24"/>
        </w:rPr>
        <w:t>ahun 2012 di Kota Depok</w:t>
      </w:r>
      <w:r w:rsidRPr="00C7370A">
        <w:rPr>
          <w:rFonts w:ascii="Times New Roman" w:hAnsi="Times New Roman"/>
          <w:noProof/>
          <w:sz w:val="24"/>
          <w:szCs w:val="24"/>
          <w:lang w:val="en-US"/>
        </w:rPr>
        <w:t xml:space="preserve">, berikut temuan hasil penelitian penulis. </w:t>
      </w:r>
      <w:r w:rsidRPr="00C7370A">
        <w:rPr>
          <w:rFonts w:ascii="Times New Roman" w:hAnsi="Times New Roman"/>
          <w:noProof/>
          <w:sz w:val="24"/>
          <w:szCs w:val="24"/>
        </w:rPr>
        <w:t xml:space="preserve">Hasil penelitian yang penulis peroleh di lapangan sebagaimana telah penulis uraikan di atas, dapat menganalisis adanya </w:t>
      </w:r>
      <w:r w:rsidRPr="00C7370A">
        <w:rPr>
          <w:rFonts w:ascii="Times New Roman" w:hAnsi="Times New Roman"/>
          <w:noProof/>
          <w:sz w:val="24"/>
          <w:szCs w:val="24"/>
        </w:rPr>
        <w:lastRenderedPageBreak/>
        <w:t xml:space="preserve">persamaan antara penggunaan blanko PPAT di Kota Depok yang disediakan oleh </w:t>
      </w:r>
      <w:r w:rsidRPr="00C7370A">
        <w:rPr>
          <w:rFonts w:ascii="Times New Roman" w:hAnsi="Times New Roman"/>
          <w:noProof/>
          <w:sz w:val="24"/>
          <w:szCs w:val="24"/>
          <w:lang w:val="en-US"/>
        </w:rPr>
        <w:t xml:space="preserve">BPN </w:t>
      </w:r>
      <w:r w:rsidRPr="00C7370A">
        <w:rPr>
          <w:rFonts w:ascii="Times New Roman" w:hAnsi="Times New Roman"/>
          <w:noProof/>
          <w:sz w:val="24"/>
          <w:szCs w:val="24"/>
        </w:rPr>
        <w:t xml:space="preserve">dengan akta yang disediakan sendiri oleh PPAT sesuai dengan </w:t>
      </w:r>
      <w:r w:rsidRPr="00C7370A">
        <w:rPr>
          <w:rFonts w:ascii="Times New Roman" w:hAnsi="Times New Roman"/>
          <w:noProof/>
          <w:sz w:val="24"/>
          <w:szCs w:val="24"/>
          <w:lang w:val="en-US"/>
        </w:rPr>
        <w:t>Perkaban</w:t>
      </w:r>
      <w:r w:rsidRPr="00C7370A">
        <w:rPr>
          <w:rFonts w:ascii="Times New Roman" w:hAnsi="Times New Roman"/>
          <w:noProof/>
          <w:sz w:val="24"/>
          <w:szCs w:val="24"/>
        </w:rPr>
        <w:t xml:space="preserve"> </w:t>
      </w:r>
      <w:r w:rsidRPr="00C7370A">
        <w:rPr>
          <w:rFonts w:ascii="Times New Roman" w:hAnsi="Times New Roman"/>
          <w:noProof/>
          <w:sz w:val="24"/>
          <w:szCs w:val="24"/>
          <w:lang w:val="en-US"/>
        </w:rPr>
        <w:t>No.</w:t>
      </w:r>
      <w:r w:rsidRPr="00C7370A">
        <w:rPr>
          <w:rFonts w:ascii="Times New Roman" w:hAnsi="Times New Roman"/>
          <w:noProof/>
          <w:sz w:val="24"/>
          <w:szCs w:val="24"/>
        </w:rPr>
        <w:t xml:space="preserve"> 8 </w:t>
      </w:r>
      <w:r w:rsidRPr="00C7370A">
        <w:rPr>
          <w:rFonts w:ascii="Times New Roman" w:hAnsi="Times New Roman"/>
          <w:noProof/>
          <w:sz w:val="24"/>
          <w:szCs w:val="24"/>
          <w:lang w:val="en-US"/>
        </w:rPr>
        <w:t>T</w:t>
      </w:r>
      <w:r w:rsidRPr="00C7370A">
        <w:rPr>
          <w:rFonts w:ascii="Times New Roman" w:hAnsi="Times New Roman"/>
          <w:noProof/>
          <w:sz w:val="24"/>
          <w:szCs w:val="24"/>
        </w:rPr>
        <w:t>ahun 2012 yaitu keduanya memuat keterangan mengenai hari, tanggal maupun tahun terjadinya transaksi, memuat identitas PPAT, menyebut syarat-syarat dan pasal-pasal untuk peralihan hak maupun hah tanggungan dan juga menyebutkan hak dan kewajiban para pihak, hal ini sangat penting untu</w:t>
      </w:r>
      <w:r w:rsidRPr="00C7370A">
        <w:rPr>
          <w:rFonts w:ascii="Times New Roman" w:hAnsi="Times New Roman"/>
          <w:noProof/>
          <w:sz w:val="24"/>
          <w:szCs w:val="24"/>
          <w:lang w:val="en-ID"/>
        </w:rPr>
        <w:t>k</w:t>
      </w:r>
      <w:r w:rsidRPr="00C7370A">
        <w:rPr>
          <w:rFonts w:ascii="Times New Roman" w:hAnsi="Times New Roman"/>
          <w:noProof/>
          <w:sz w:val="24"/>
          <w:szCs w:val="24"/>
        </w:rPr>
        <w:t xml:space="preserve"> menjamin kepastian hukum dan menghindari terjadinya sengketa.</w:t>
      </w:r>
    </w:p>
    <w:p w14:paraId="78CA6083" w14:textId="77777777" w:rsidR="006C6C09" w:rsidRPr="00C7370A" w:rsidRDefault="006C6C09" w:rsidP="0099439A">
      <w:pPr>
        <w:spacing w:after="0" w:line="336" w:lineRule="auto"/>
        <w:ind w:left="284" w:firstLine="567"/>
        <w:contextualSpacing/>
        <w:jc w:val="both"/>
        <w:rPr>
          <w:rFonts w:ascii="Times New Roman" w:hAnsi="Times New Roman"/>
          <w:noProof/>
          <w:sz w:val="24"/>
          <w:szCs w:val="24"/>
        </w:rPr>
      </w:pPr>
      <w:r w:rsidRPr="00C7370A">
        <w:rPr>
          <w:rFonts w:ascii="Times New Roman" w:hAnsi="Times New Roman"/>
          <w:noProof/>
          <w:sz w:val="24"/>
          <w:szCs w:val="24"/>
        </w:rPr>
        <w:t xml:space="preserve">Berdasarhan hasil penelitian tersebut selain ada persamaan antara blanko yang disediakan oleh </w:t>
      </w:r>
      <w:r w:rsidRPr="00C7370A">
        <w:rPr>
          <w:rFonts w:ascii="Times New Roman" w:hAnsi="Times New Roman"/>
          <w:noProof/>
          <w:sz w:val="24"/>
          <w:szCs w:val="24"/>
          <w:lang w:val="en-US"/>
        </w:rPr>
        <w:t>BPN</w:t>
      </w:r>
      <w:r w:rsidRPr="00C7370A">
        <w:rPr>
          <w:rFonts w:ascii="Times New Roman" w:hAnsi="Times New Roman"/>
          <w:noProof/>
          <w:sz w:val="24"/>
          <w:szCs w:val="24"/>
        </w:rPr>
        <w:t xml:space="preserve"> dan blanko yang disediakan sendiri oleh PPAT ada juga perbedaannya, yaitu:</w:t>
      </w:r>
    </w:p>
    <w:p w14:paraId="06E56A1E" w14:textId="77777777" w:rsidR="006C6C09" w:rsidRPr="00C7370A" w:rsidRDefault="006C6C09" w:rsidP="0099439A">
      <w:pPr>
        <w:pStyle w:val="ListParagraph"/>
        <w:numPr>
          <w:ilvl w:val="0"/>
          <w:numId w:val="16"/>
        </w:numPr>
        <w:spacing w:after="0" w:line="336" w:lineRule="auto"/>
        <w:ind w:left="567" w:hanging="283"/>
        <w:jc w:val="both"/>
        <w:rPr>
          <w:rFonts w:ascii="Times New Roman" w:hAnsi="Times New Roman"/>
          <w:noProof/>
          <w:sz w:val="24"/>
          <w:szCs w:val="24"/>
        </w:rPr>
      </w:pPr>
      <w:r w:rsidRPr="00C7370A">
        <w:rPr>
          <w:rFonts w:ascii="Times New Roman" w:hAnsi="Times New Roman"/>
          <w:noProof/>
          <w:sz w:val="24"/>
          <w:szCs w:val="24"/>
        </w:rPr>
        <w:t xml:space="preserve">Blanko yang disediakan </w:t>
      </w:r>
      <w:r w:rsidRPr="00C7370A">
        <w:rPr>
          <w:rFonts w:ascii="Times New Roman" w:hAnsi="Times New Roman"/>
          <w:noProof/>
          <w:sz w:val="24"/>
          <w:szCs w:val="24"/>
          <w:lang w:val="en-US"/>
        </w:rPr>
        <w:t>BPN</w:t>
      </w:r>
      <w:r w:rsidRPr="00C7370A">
        <w:rPr>
          <w:rFonts w:ascii="Times New Roman" w:hAnsi="Times New Roman"/>
          <w:noProof/>
          <w:sz w:val="24"/>
          <w:szCs w:val="24"/>
        </w:rPr>
        <w:t xml:space="preserve"> ada nomor seri akta yang bertujuan untuk memudahhan pelacakan apabila terjadi sengketa, tetapi dalam blanko akta yang disedia</w:t>
      </w:r>
      <w:r w:rsidRPr="00C7370A">
        <w:rPr>
          <w:rFonts w:ascii="Times New Roman" w:hAnsi="Times New Roman"/>
          <w:noProof/>
          <w:sz w:val="24"/>
          <w:szCs w:val="24"/>
          <w:lang w:val="en-ID"/>
        </w:rPr>
        <w:t>k</w:t>
      </w:r>
      <w:r w:rsidRPr="00C7370A">
        <w:rPr>
          <w:rFonts w:ascii="Times New Roman" w:hAnsi="Times New Roman"/>
          <w:noProof/>
          <w:sz w:val="24"/>
          <w:szCs w:val="24"/>
        </w:rPr>
        <w:t>an sendiri oleh PPAT tidak ada nomor seri akta;</w:t>
      </w:r>
    </w:p>
    <w:p w14:paraId="2A24C35D" w14:textId="77777777" w:rsidR="006C6C09" w:rsidRPr="00C7370A" w:rsidRDefault="006C6C09" w:rsidP="0099439A">
      <w:pPr>
        <w:pStyle w:val="ListParagraph"/>
        <w:numPr>
          <w:ilvl w:val="0"/>
          <w:numId w:val="16"/>
        </w:numPr>
        <w:spacing w:after="0" w:line="336" w:lineRule="auto"/>
        <w:ind w:left="567" w:hanging="283"/>
        <w:jc w:val="both"/>
        <w:rPr>
          <w:rFonts w:ascii="Times New Roman" w:hAnsi="Times New Roman"/>
          <w:noProof/>
          <w:sz w:val="24"/>
          <w:szCs w:val="24"/>
        </w:rPr>
      </w:pPr>
      <w:r w:rsidRPr="00C7370A">
        <w:rPr>
          <w:rFonts w:ascii="Times New Roman" w:hAnsi="Times New Roman"/>
          <w:noProof/>
          <w:sz w:val="24"/>
          <w:szCs w:val="24"/>
        </w:rPr>
        <w:t xml:space="preserve">Blanko yang disediakan oleh </w:t>
      </w:r>
      <w:r w:rsidRPr="00C7370A">
        <w:rPr>
          <w:rFonts w:ascii="Times New Roman" w:hAnsi="Times New Roman"/>
          <w:noProof/>
          <w:sz w:val="24"/>
          <w:szCs w:val="24"/>
          <w:lang w:val="en-US"/>
        </w:rPr>
        <w:t>BPN</w:t>
      </w:r>
      <w:r w:rsidRPr="00C7370A">
        <w:rPr>
          <w:rFonts w:ascii="Times New Roman" w:hAnsi="Times New Roman"/>
          <w:noProof/>
          <w:sz w:val="24"/>
          <w:szCs w:val="24"/>
        </w:rPr>
        <w:t xml:space="preserve"> berbentuk formulir tertulis secara lengkap dan tinggal mengisi sesuai dengan kebutuhan dan yang tidak perlu dicoret/direnvoi, sehingga banyak adanya renvoi, tetapi dalam blanko buatan PPAT sendiri dihindari adanya renvoi menulis sesuai dengan kebutuhan saja;</w:t>
      </w:r>
    </w:p>
    <w:p w14:paraId="5F677EAE" w14:textId="77777777" w:rsidR="006C6C09" w:rsidRPr="00C7370A" w:rsidRDefault="006C6C09" w:rsidP="0099439A">
      <w:pPr>
        <w:pStyle w:val="ListParagraph"/>
        <w:numPr>
          <w:ilvl w:val="0"/>
          <w:numId w:val="16"/>
        </w:numPr>
        <w:spacing w:after="0" w:line="336" w:lineRule="auto"/>
        <w:ind w:left="567" w:hanging="283"/>
        <w:jc w:val="both"/>
        <w:rPr>
          <w:rFonts w:ascii="Times New Roman" w:hAnsi="Times New Roman"/>
          <w:noProof/>
          <w:sz w:val="24"/>
          <w:szCs w:val="24"/>
        </w:rPr>
      </w:pPr>
      <w:r w:rsidRPr="00C7370A">
        <w:rPr>
          <w:rFonts w:ascii="Times New Roman" w:hAnsi="Times New Roman"/>
          <w:noProof/>
          <w:sz w:val="24"/>
          <w:szCs w:val="24"/>
        </w:rPr>
        <w:t>Blanko akta yang disedia</w:t>
      </w:r>
      <w:r w:rsidRPr="00C7370A">
        <w:rPr>
          <w:rFonts w:ascii="Times New Roman" w:hAnsi="Times New Roman"/>
          <w:noProof/>
          <w:sz w:val="24"/>
          <w:szCs w:val="24"/>
          <w:lang w:val="en-ID"/>
        </w:rPr>
        <w:t>k</w:t>
      </w:r>
      <w:r w:rsidRPr="00C7370A">
        <w:rPr>
          <w:rFonts w:ascii="Times New Roman" w:hAnsi="Times New Roman"/>
          <w:noProof/>
          <w:sz w:val="24"/>
          <w:szCs w:val="24"/>
        </w:rPr>
        <w:t xml:space="preserve">an oleh </w:t>
      </w:r>
      <w:r w:rsidRPr="00C7370A">
        <w:rPr>
          <w:rFonts w:ascii="Times New Roman" w:hAnsi="Times New Roman"/>
          <w:noProof/>
          <w:sz w:val="24"/>
          <w:szCs w:val="24"/>
          <w:lang w:val="en-US"/>
        </w:rPr>
        <w:t>BPN</w:t>
      </w:r>
      <w:r w:rsidRPr="00C7370A">
        <w:rPr>
          <w:rFonts w:ascii="Times New Roman" w:hAnsi="Times New Roman"/>
          <w:noProof/>
          <w:sz w:val="24"/>
          <w:szCs w:val="24"/>
        </w:rPr>
        <w:t xml:space="preserve"> dalam pengisian sertipihat khususnya untuk akta jual beli, hibah maupun pembagian hak bersama tidak ditulis secara lengkap, tidak harus menulis NIB, nomor seri SPPT PBB, batas-batas tanah maupun penggunaan tanah, tetapi dalam blanko yang disedia</w:t>
      </w:r>
      <w:r w:rsidRPr="00C7370A">
        <w:rPr>
          <w:rFonts w:ascii="Times New Roman" w:hAnsi="Times New Roman"/>
          <w:noProof/>
          <w:sz w:val="24"/>
          <w:szCs w:val="24"/>
          <w:lang w:val="en-ID"/>
        </w:rPr>
        <w:t>k</w:t>
      </w:r>
      <w:r w:rsidRPr="00C7370A">
        <w:rPr>
          <w:rFonts w:ascii="Times New Roman" w:hAnsi="Times New Roman"/>
          <w:noProof/>
          <w:sz w:val="24"/>
          <w:szCs w:val="24"/>
        </w:rPr>
        <w:t>an sendiri oleh PPAT harus menulis NIB, nomor seri SPPT PBB, penggunaan tanah, dan batas-batas tanah yang menjadi obyek peralihan hak;</w:t>
      </w:r>
    </w:p>
    <w:p w14:paraId="2073C662" w14:textId="77777777" w:rsidR="006C6C09" w:rsidRPr="00C7370A" w:rsidRDefault="006C6C09" w:rsidP="0099439A">
      <w:pPr>
        <w:pStyle w:val="ListParagraph"/>
        <w:numPr>
          <w:ilvl w:val="0"/>
          <w:numId w:val="16"/>
        </w:numPr>
        <w:spacing w:after="0" w:line="336" w:lineRule="auto"/>
        <w:ind w:left="567" w:hanging="283"/>
        <w:jc w:val="both"/>
        <w:rPr>
          <w:rFonts w:ascii="Times New Roman" w:hAnsi="Times New Roman"/>
          <w:noProof/>
          <w:sz w:val="24"/>
          <w:szCs w:val="24"/>
        </w:rPr>
      </w:pPr>
      <w:r w:rsidRPr="00C7370A">
        <w:rPr>
          <w:rFonts w:ascii="Times New Roman" w:hAnsi="Times New Roman"/>
          <w:noProof/>
          <w:sz w:val="24"/>
          <w:szCs w:val="24"/>
        </w:rPr>
        <w:t xml:space="preserve">Blanko yang disediakan oleh </w:t>
      </w:r>
      <w:r w:rsidRPr="00C7370A">
        <w:rPr>
          <w:rFonts w:ascii="Times New Roman" w:hAnsi="Times New Roman"/>
          <w:noProof/>
          <w:sz w:val="24"/>
          <w:szCs w:val="24"/>
          <w:lang w:val="en-US"/>
        </w:rPr>
        <w:t>BPN</w:t>
      </w:r>
      <w:r w:rsidRPr="00C7370A">
        <w:rPr>
          <w:rFonts w:ascii="Times New Roman" w:hAnsi="Times New Roman"/>
          <w:noProof/>
          <w:sz w:val="24"/>
          <w:szCs w:val="24"/>
        </w:rPr>
        <w:t xml:space="preserve"> semua akta telah disediakan </w:t>
      </w:r>
      <w:r w:rsidRPr="00C7370A">
        <w:rPr>
          <w:rFonts w:ascii="Times New Roman" w:hAnsi="Times New Roman"/>
          <w:noProof/>
          <w:sz w:val="24"/>
          <w:szCs w:val="24"/>
          <w:lang w:val="en-US"/>
        </w:rPr>
        <w:t xml:space="preserve">sebanyak 4 (empat) </w:t>
      </w:r>
      <w:r w:rsidRPr="00C7370A">
        <w:rPr>
          <w:rFonts w:ascii="Times New Roman" w:hAnsi="Times New Roman"/>
          <w:noProof/>
          <w:sz w:val="24"/>
          <w:szCs w:val="24"/>
        </w:rPr>
        <w:t>rangkap, tetapi dalam akta yang disediakan sendiri oleh PPAT dibuat rangkap 2</w:t>
      </w:r>
      <w:r w:rsidRPr="00C7370A">
        <w:rPr>
          <w:rFonts w:ascii="Times New Roman" w:hAnsi="Times New Roman"/>
          <w:noProof/>
          <w:sz w:val="24"/>
          <w:szCs w:val="24"/>
          <w:lang w:val="en-US"/>
        </w:rPr>
        <w:t xml:space="preserve"> (dua)</w:t>
      </w:r>
      <w:r w:rsidRPr="00C7370A">
        <w:rPr>
          <w:rFonts w:ascii="Times New Roman" w:hAnsi="Times New Roman"/>
          <w:noProof/>
          <w:sz w:val="24"/>
          <w:szCs w:val="24"/>
        </w:rPr>
        <w:t>, yaitu Lembar Pertama untuk disimpan di Kantor PPAT dan Lembar Kedua diserahhan pada Kantor Pertanahan, dan untu</w:t>
      </w:r>
      <w:r w:rsidRPr="00C7370A">
        <w:rPr>
          <w:rFonts w:ascii="Times New Roman" w:hAnsi="Times New Roman"/>
          <w:noProof/>
          <w:sz w:val="24"/>
          <w:szCs w:val="24"/>
          <w:lang w:val="en-US"/>
        </w:rPr>
        <w:t>k</w:t>
      </w:r>
      <w:r w:rsidRPr="00C7370A">
        <w:rPr>
          <w:rFonts w:ascii="Times New Roman" w:hAnsi="Times New Roman"/>
          <w:noProof/>
          <w:sz w:val="24"/>
          <w:szCs w:val="24"/>
        </w:rPr>
        <w:t xml:space="preserve"> yang bersangkutan diberikan Lembar </w:t>
      </w:r>
      <w:r w:rsidRPr="00C7370A">
        <w:rPr>
          <w:rFonts w:ascii="Times New Roman" w:hAnsi="Times New Roman"/>
          <w:noProof/>
          <w:sz w:val="24"/>
          <w:szCs w:val="24"/>
          <w:lang w:val="en-US"/>
        </w:rPr>
        <w:t>S</w:t>
      </w:r>
      <w:r w:rsidRPr="00C7370A">
        <w:rPr>
          <w:rFonts w:ascii="Times New Roman" w:hAnsi="Times New Roman"/>
          <w:noProof/>
          <w:sz w:val="24"/>
          <w:szCs w:val="24"/>
        </w:rPr>
        <w:t>alinan;</w:t>
      </w:r>
    </w:p>
    <w:p w14:paraId="148E6A08" w14:textId="77777777" w:rsidR="006C6C09" w:rsidRPr="00C7370A" w:rsidRDefault="006C6C09" w:rsidP="0099439A">
      <w:pPr>
        <w:pStyle w:val="ListParagraph"/>
        <w:numPr>
          <w:ilvl w:val="0"/>
          <w:numId w:val="16"/>
        </w:numPr>
        <w:spacing w:after="0" w:line="336" w:lineRule="auto"/>
        <w:ind w:left="567" w:hanging="283"/>
        <w:jc w:val="both"/>
        <w:rPr>
          <w:rFonts w:ascii="Times New Roman" w:hAnsi="Times New Roman"/>
          <w:noProof/>
          <w:sz w:val="24"/>
          <w:szCs w:val="24"/>
        </w:rPr>
      </w:pPr>
      <w:r w:rsidRPr="00C7370A">
        <w:rPr>
          <w:rFonts w:ascii="Times New Roman" w:hAnsi="Times New Roman"/>
          <w:noProof/>
          <w:sz w:val="24"/>
          <w:szCs w:val="24"/>
        </w:rPr>
        <w:t xml:space="preserve">Blanko yang disediakan </w:t>
      </w:r>
      <w:r w:rsidRPr="00C7370A">
        <w:rPr>
          <w:rFonts w:ascii="Times New Roman" w:hAnsi="Times New Roman"/>
          <w:noProof/>
          <w:sz w:val="24"/>
          <w:szCs w:val="24"/>
          <w:lang w:val="en-US"/>
        </w:rPr>
        <w:t>BPN</w:t>
      </w:r>
      <w:r w:rsidRPr="00C7370A">
        <w:rPr>
          <w:rFonts w:ascii="Times New Roman" w:hAnsi="Times New Roman"/>
          <w:noProof/>
          <w:sz w:val="24"/>
          <w:szCs w:val="24"/>
        </w:rPr>
        <w:t xml:space="preserve"> tidak menulis nama dan wilayah </w:t>
      </w:r>
      <w:r w:rsidRPr="00C7370A">
        <w:rPr>
          <w:rFonts w:ascii="Times New Roman" w:hAnsi="Times New Roman"/>
          <w:noProof/>
          <w:sz w:val="24"/>
          <w:szCs w:val="24"/>
          <w:lang w:val="en-US"/>
        </w:rPr>
        <w:t>k</w:t>
      </w:r>
      <w:r w:rsidRPr="00C7370A">
        <w:rPr>
          <w:rFonts w:ascii="Times New Roman" w:hAnsi="Times New Roman"/>
          <w:noProof/>
          <w:sz w:val="24"/>
          <w:szCs w:val="24"/>
        </w:rPr>
        <w:t>erja PPAT pada sisi kiri bawah dalam setiap lembar akta, tetapi dalam blanko yang disediakan PPAT sendiri harus mencantumhan nama dan wilayah kerja PPAT pada sisi kiri bawah pada setiap lembar akta.</w:t>
      </w:r>
    </w:p>
    <w:p w14:paraId="368672DF" w14:textId="77777777" w:rsidR="00EF5174" w:rsidRPr="00CB475F" w:rsidRDefault="00EF5174" w:rsidP="00CB475F">
      <w:pPr>
        <w:pStyle w:val="ListParagraph"/>
        <w:numPr>
          <w:ilvl w:val="0"/>
          <w:numId w:val="26"/>
        </w:numPr>
        <w:tabs>
          <w:tab w:val="left" w:pos="426"/>
        </w:tabs>
        <w:spacing w:after="0" w:line="336" w:lineRule="auto"/>
        <w:jc w:val="both"/>
        <w:rPr>
          <w:rFonts w:ascii="Times New Roman" w:hAnsi="Times New Roman"/>
          <w:b/>
          <w:noProof/>
          <w:sz w:val="24"/>
          <w:szCs w:val="24"/>
          <w:lang w:val="en-US"/>
        </w:rPr>
      </w:pPr>
      <w:r w:rsidRPr="00CB475F">
        <w:rPr>
          <w:rFonts w:ascii="Times New Roman" w:hAnsi="Times New Roman"/>
          <w:b/>
          <w:noProof/>
          <w:sz w:val="24"/>
          <w:szCs w:val="24"/>
          <w:lang w:val="en-US"/>
        </w:rPr>
        <w:lastRenderedPageBreak/>
        <w:t>Tinjauan Terjadinya Kesalahan Pembuatan Akta Jual Beli Melalui PPATS Sebelum Dan Setelah Perkaban No. 8 Tahun 2012</w:t>
      </w:r>
    </w:p>
    <w:p w14:paraId="5EF1B72B" w14:textId="77777777" w:rsidR="00EB3C46" w:rsidRPr="00C7370A" w:rsidRDefault="00EB3C46" w:rsidP="0099439A">
      <w:pPr>
        <w:spacing w:after="0" w:line="336" w:lineRule="auto"/>
        <w:ind w:left="284" w:firstLine="567"/>
        <w:contextualSpacing/>
        <w:jc w:val="both"/>
        <w:rPr>
          <w:rFonts w:ascii="Times New Roman" w:hAnsi="Times New Roman"/>
          <w:i/>
          <w:iCs/>
          <w:noProof/>
          <w:sz w:val="24"/>
          <w:szCs w:val="24"/>
          <w:vertAlign w:val="superscript"/>
          <w:lang w:val="en-US"/>
        </w:rPr>
      </w:pPr>
      <w:r w:rsidRPr="00C7370A">
        <w:rPr>
          <w:rFonts w:ascii="Times New Roman" w:hAnsi="Times New Roman"/>
          <w:noProof/>
          <w:sz w:val="24"/>
          <w:szCs w:val="24"/>
          <w:lang w:val="en-US"/>
        </w:rPr>
        <w:t>Pelaksanaan pendaftaran tanah melibatkan berbagai instansi yang terkait antara lain Kelurahan, Kecamatan, Kantor Pertanahan Kabupaten/Kota dan juga Pejabat Pembuat Akta Tanah (PPAT), Pejabat Pembuat Akta Tanah Sementara (PPATS), apabila terjadi peralihan hak atas tanah yang dilakukan oleh masyarakat. Badan Pertanahan Nasional Republik Indonesia (untuk selanjutnya disebut BPN RI) adalah lembaga pemerintah Non Kementrian yang berada di bawah dan bertanggung jawab kepada Presiden dan dipimpin oleh Kepala BPN RI menurut Pasal 1 Peraturan Presiden No. 10 Tahun 2006 tentang Badan Pertanahan Nasional (untuk selanjutnya disebut Perpres No. 10 Tahun 2006).</w:t>
      </w:r>
    </w:p>
    <w:p w14:paraId="7A0CC482" w14:textId="77777777" w:rsidR="00EB3C46" w:rsidRPr="00C7370A" w:rsidRDefault="00EB3C46" w:rsidP="0099439A">
      <w:pPr>
        <w:spacing w:after="0" w:line="336" w:lineRule="auto"/>
        <w:ind w:left="284" w:firstLine="567"/>
        <w:contextualSpacing/>
        <w:jc w:val="both"/>
        <w:rPr>
          <w:rFonts w:ascii="Times New Roman" w:hAnsi="Times New Roman"/>
          <w:noProof/>
          <w:sz w:val="24"/>
          <w:szCs w:val="24"/>
          <w:lang w:val="en-US"/>
        </w:rPr>
      </w:pPr>
      <w:r w:rsidRPr="00C7370A">
        <w:rPr>
          <w:rFonts w:ascii="Times New Roman" w:hAnsi="Times New Roman"/>
          <w:noProof/>
          <w:sz w:val="24"/>
          <w:szCs w:val="24"/>
          <w:lang w:val="en-US"/>
        </w:rPr>
        <w:t xml:space="preserve">Keberadaan BPN menurut </w:t>
      </w:r>
      <w:r w:rsidRPr="00C7370A">
        <w:rPr>
          <w:rFonts w:ascii="Times New Roman" w:hAnsi="Times New Roman"/>
          <w:noProof/>
          <w:sz w:val="24"/>
          <w:szCs w:val="24"/>
        </w:rPr>
        <w:t xml:space="preserve">Pasal 2 Peraturan Presiden Republih Indonesia </w:t>
      </w:r>
      <w:r w:rsidRPr="00C7370A">
        <w:rPr>
          <w:rFonts w:ascii="Times New Roman" w:hAnsi="Times New Roman"/>
          <w:noProof/>
          <w:sz w:val="24"/>
          <w:szCs w:val="24"/>
          <w:lang w:val="en-US"/>
        </w:rPr>
        <w:t>N</w:t>
      </w:r>
      <w:r w:rsidRPr="00C7370A">
        <w:rPr>
          <w:rFonts w:ascii="Times New Roman" w:hAnsi="Times New Roman"/>
          <w:noProof/>
          <w:sz w:val="24"/>
          <w:szCs w:val="24"/>
        </w:rPr>
        <w:t xml:space="preserve">omor 20 </w:t>
      </w:r>
      <w:r w:rsidRPr="00C7370A">
        <w:rPr>
          <w:rFonts w:ascii="Times New Roman" w:hAnsi="Times New Roman"/>
          <w:noProof/>
          <w:sz w:val="24"/>
          <w:szCs w:val="24"/>
          <w:lang w:val="en-US"/>
        </w:rPr>
        <w:t>T</w:t>
      </w:r>
      <w:r w:rsidRPr="00C7370A">
        <w:rPr>
          <w:rFonts w:ascii="Times New Roman" w:hAnsi="Times New Roman"/>
          <w:noProof/>
          <w:sz w:val="24"/>
          <w:szCs w:val="24"/>
        </w:rPr>
        <w:t xml:space="preserve">ahun 2015 </w:t>
      </w:r>
      <w:r w:rsidRPr="00C7370A">
        <w:rPr>
          <w:rFonts w:ascii="Times New Roman" w:hAnsi="Times New Roman"/>
          <w:noProof/>
          <w:sz w:val="24"/>
          <w:szCs w:val="24"/>
          <w:lang w:val="en-US"/>
        </w:rPr>
        <w:t xml:space="preserve">tentang Badan Pertanahan Nasional (untuk selanjutnya disebut Perpres No. 20 Tahun 2015) </w:t>
      </w:r>
      <w:r w:rsidRPr="00C7370A">
        <w:rPr>
          <w:rFonts w:ascii="Times New Roman" w:hAnsi="Times New Roman"/>
          <w:noProof/>
          <w:sz w:val="24"/>
          <w:szCs w:val="24"/>
        </w:rPr>
        <w:t>mempunyai tugas melaksanahan tugas pemerintah</w:t>
      </w:r>
      <w:r w:rsidRPr="00C7370A">
        <w:rPr>
          <w:rFonts w:ascii="Times New Roman" w:hAnsi="Times New Roman"/>
          <w:noProof/>
          <w:sz w:val="24"/>
          <w:szCs w:val="24"/>
          <w:lang w:val="en-US"/>
        </w:rPr>
        <w:t>an</w:t>
      </w:r>
      <w:r w:rsidRPr="00C7370A">
        <w:rPr>
          <w:rFonts w:ascii="Times New Roman" w:hAnsi="Times New Roman"/>
          <w:noProof/>
          <w:sz w:val="24"/>
          <w:szCs w:val="24"/>
        </w:rPr>
        <w:t xml:space="preserve"> di bidang pertanahan sesuai dengan ketentuan peraturan perundang-undangan.</w:t>
      </w:r>
      <w:r w:rsidRPr="00C7370A">
        <w:rPr>
          <w:rFonts w:ascii="Times New Roman" w:hAnsi="Times New Roman"/>
          <w:noProof/>
          <w:sz w:val="24"/>
          <w:szCs w:val="24"/>
          <w:lang w:val="en-US"/>
        </w:rPr>
        <w:t xml:space="preserve"> </w:t>
      </w:r>
      <w:r w:rsidRPr="00C7370A">
        <w:rPr>
          <w:rFonts w:ascii="Times New Roman" w:hAnsi="Times New Roman"/>
          <w:noProof/>
          <w:sz w:val="24"/>
          <w:szCs w:val="24"/>
        </w:rPr>
        <w:t xml:space="preserve">Pasal 3 </w:t>
      </w:r>
      <w:r w:rsidRPr="00C7370A">
        <w:rPr>
          <w:rFonts w:ascii="Times New Roman" w:hAnsi="Times New Roman"/>
          <w:noProof/>
          <w:sz w:val="24"/>
          <w:szCs w:val="24"/>
          <w:lang w:val="en-US"/>
        </w:rPr>
        <w:t>Perpres</w:t>
      </w:r>
      <w:r w:rsidRPr="00C7370A">
        <w:rPr>
          <w:rFonts w:ascii="Times New Roman" w:hAnsi="Times New Roman"/>
          <w:noProof/>
          <w:sz w:val="24"/>
          <w:szCs w:val="24"/>
        </w:rPr>
        <w:t xml:space="preserve"> </w:t>
      </w:r>
      <w:r w:rsidRPr="00C7370A">
        <w:rPr>
          <w:rFonts w:ascii="Times New Roman" w:hAnsi="Times New Roman"/>
          <w:noProof/>
          <w:sz w:val="24"/>
          <w:szCs w:val="24"/>
          <w:lang w:val="en-US"/>
        </w:rPr>
        <w:t>N</w:t>
      </w:r>
      <w:r w:rsidRPr="00C7370A">
        <w:rPr>
          <w:rFonts w:ascii="Times New Roman" w:hAnsi="Times New Roman"/>
          <w:noProof/>
          <w:sz w:val="24"/>
          <w:szCs w:val="24"/>
        </w:rPr>
        <w:t>o</w:t>
      </w:r>
      <w:r w:rsidRPr="00C7370A">
        <w:rPr>
          <w:rFonts w:ascii="Times New Roman" w:hAnsi="Times New Roman"/>
          <w:noProof/>
          <w:sz w:val="24"/>
          <w:szCs w:val="24"/>
          <w:lang w:val="en-US"/>
        </w:rPr>
        <w:t>.</w:t>
      </w:r>
      <w:r w:rsidRPr="00C7370A">
        <w:rPr>
          <w:rFonts w:ascii="Times New Roman" w:hAnsi="Times New Roman"/>
          <w:noProof/>
          <w:sz w:val="24"/>
          <w:szCs w:val="24"/>
        </w:rPr>
        <w:t xml:space="preserve"> 20 </w:t>
      </w:r>
      <w:r w:rsidRPr="00C7370A">
        <w:rPr>
          <w:rFonts w:ascii="Times New Roman" w:hAnsi="Times New Roman"/>
          <w:noProof/>
          <w:sz w:val="24"/>
          <w:szCs w:val="24"/>
          <w:lang w:val="en-US"/>
        </w:rPr>
        <w:t>T</w:t>
      </w:r>
      <w:r w:rsidRPr="00C7370A">
        <w:rPr>
          <w:rFonts w:ascii="Times New Roman" w:hAnsi="Times New Roman"/>
          <w:noProof/>
          <w:sz w:val="24"/>
          <w:szCs w:val="24"/>
        </w:rPr>
        <w:t xml:space="preserve">ahun 2015 menyebuthan bahwa dalam melaksanahan tugas pemerintahan di bidang pertanahan BPN menyelenggarahan fungsi antara lain penyusunan dan penetapan kebijaksanaan di bidang pertanahan. Salah satu kebijaksanaan BPN di bidang pertanahan adalah </w:t>
      </w:r>
      <w:r w:rsidRPr="00C7370A">
        <w:rPr>
          <w:rFonts w:ascii="Times New Roman" w:hAnsi="Times New Roman"/>
          <w:noProof/>
          <w:sz w:val="24"/>
          <w:szCs w:val="24"/>
          <w:lang w:val="en-US"/>
        </w:rPr>
        <w:t>Perkaban No. 8 Tahun 2012.</w:t>
      </w:r>
    </w:p>
    <w:p w14:paraId="56DBB1E7" w14:textId="77777777" w:rsidR="00EB3C46" w:rsidRPr="00C7370A" w:rsidRDefault="00EB3C46" w:rsidP="0099439A">
      <w:pPr>
        <w:spacing w:after="0" w:line="336" w:lineRule="auto"/>
        <w:ind w:left="284" w:firstLine="567"/>
        <w:contextualSpacing/>
        <w:jc w:val="both"/>
        <w:rPr>
          <w:rFonts w:ascii="Times New Roman" w:hAnsi="Times New Roman"/>
          <w:noProof/>
          <w:sz w:val="24"/>
          <w:szCs w:val="24"/>
        </w:rPr>
      </w:pPr>
      <w:r w:rsidRPr="00C7370A">
        <w:rPr>
          <w:rFonts w:ascii="Times New Roman" w:hAnsi="Times New Roman"/>
          <w:noProof/>
          <w:sz w:val="24"/>
          <w:szCs w:val="24"/>
          <w:lang w:val="en-US"/>
        </w:rPr>
        <w:t>Perkaban No. 8 Tahun 2012</w:t>
      </w:r>
      <w:r w:rsidRPr="00C7370A">
        <w:rPr>
          <w:rFonts w:ascii="Times New Roman" w:hAnsi="Times New Roman"/>
          <w:noProof/>
          <w:sz w:val="24"/>
          <w:szCs w:val="24"/>
        </w:rPr>
        <w:t xml:space="preserve"> menyebutkan antara lain menghapus ketentuan </w:t>
      </w:r>
      <w:r w:rsidRPr="00C7370A">
        <w:rPr>
          <w:rFonts w:ascii="Times New Roman" w:hAnsi="Times New Roman"/>
          <w:noProof/>
          <w:sz w:val="24"/>
          <w:szCs w:val="24"/>
          <w:lang w:val="en-US"/>
        </w:rPr>
        <w:t>P</w:t>
      </w:r>
      <w:r w:rsidRPr="00C7370A">
        <w:rPr>
          <w:rFonts w:ascii="Times New Roman" w:hAnsi="Times New Roman"/>
          <w:noProof/>
          <w:sz w:val="24"/>
          <w:szCs w:val="24"/>
        </w:rPr>
        <w:t xml:space="preserve">asal 96 ayat (2) Peraturan Menteri Agraria/ Kepala Badan Pertanahan Nasional nomor 3 tahun 1997 dan mengubah </w:t>
      </w:r>
      <w:r w:rsidRPr="00C7370A">
        <w:rPr>
          <w:rFonts w:ascii="Times New Roman" w:hAnsi="Times New Roman"/>
          <w:noProof/>
          <w:sz w:val="24"/>
          <w:szCs w:val="24"/>
          <w:lang w:val="en-US"/>
        </w:rPr>
        <w:t>P</w:t>
      </w:r>
      <w:r w:rsidRPr="00C7370A">
        <w:rPr>
          <w:rFonts w:ascii="Times New Roman" w:hAnsi="Times New Roman"/>
          <w:noProof/>
          <w:sz w:val="24"/>
          <w:szCs w:val="24"/>
        </w:rPr>
        <w:t>asal 96 ayat (3) serta menambah 2 ayat lagi yaitu ayat (4) dan (5).</w:t>
      </w:r>
      <w:r w:rsidRPr="00C7370A">
        <w:rPr>
          <w:rFonts w:ascii="Times New Roman" w:hAnsi="Times New Roman"/>
          <w:noProof/>
          <w:sz w:val="24"/>
          <w:szCs w:val="24"/>
          <w:lang w:val="en-US"/>
        </w:rPr>
        <w:t xml:space="preserve"> </w:t>
      </w:r>
      <w:r w:rsidRPr="00C7370A">
        <w:rPr>
          <w:rFonts w:ascii="Times New Roman" w:hAnsi="Times New Roman"/>
          <w:noProof/>
          <w:sz w:val="24"/>
          <w:szCs w:val="24"/>
        </w:rPr>
        <w:t xml:space="preserve">Berdasarkan </w:t>
      </w:r>
      <w:r w:rsidRPr="00C7370A">
        <w:rPr>
          <w:rFonts w:ascii="Times New Roman" w:hAnsi="Times New Roman"/>
          <w:noProof/>
          <w:sz w:val="24"/>
          <w:szCs w:val="24"/>
          <w:lang w:val="en-US"/>
        </w:rPr>
        <w:t xml:space="preserve">peraturan tersebut, </w:t>
      </w:r>
      <w:r w:rsidRPr="00C7370A">
        <w:rPr>
          <w:rFonts w:ascii="Times New Roman" w:hAnsi="Times New Roman"/>
          <w:noProof/>
          <w:sz w:val="24"/>
          <w:szCs w:val="24"/>
        </w:rPr>
        <w:t>Kepala Kantor Pertanahan Kota Depok</w:t>
      </w:r>
      <w:r w:rsidRPr="00C7370A">
        <w:rPr>
          <w:rFonts w:ascii="Times New Roman" w:hAnsi="Times New Roman"/>
          <w:noProof/>
          <w:sz w:val="24"/>
          <w:szCs w:val="24"/>
          <w:lang w:val="en-US"/>
        </w:rPr>
        <w:t xml:space="preserve"> mengeluarkan s</w:t>
      </w:r>
      <w:r w:rsidRPr="00C7370A">
        <w:rPr>
          <w:rFonts w:ascii="Times New Roman" w:hAnsi="Times New Roman"/>
          <w:noProof/>
          <w:sz w:val="24"/>
          <w:szCs w:val="24"/>
        </w:rPr>
        <w:t>urat</w:t>
      </w:r>
      <w:r w:rsidRPr="00C7370A">
        <w:rPr>
          <w:rFonts w:ascii="Times New Roman" w:hAnsi="Times New Roman"/>
          <w:noProof/>
          <w:sz w:val="24"/>
          <w:szCs w:val="24"/>
          <w:lang w:val="en-US"/>
        </w:rPr>
        <w:t xml:space="preserve"> kepada PPAT dan PPATS agar </w:t>
      </w:r>
      <w:r w:rsidRPr="00C7370A">
        <w:rPr>
          <w:rFonts w:ascii="Times New Roman" w:hAnsi="Times New Roman"/>
          <w:noProof/>
          <w:sz w:val="24"/>
          <w:szCs w:val="24"/>
        </w:rPr>
        <w:t xml:space="preserve">blanko akta wajib diserahkan kepada Kantor Pertanahan Kota Depok paling lambat tanggal 31 Maret 2013, dan sejak itu PPAT wajib membuat blanko sendiri </w:t>
      </w:r>
      <w:r w:rsidRPr="00C7370A">
        <w:rPr>
          <w:rFonts w:ascii="Times New Roman" w:hAnsi="Times New Roman"/>
          <w:noProof/>
          <w:sz w:val="24"/>
          <w:szCs w:val="24"/>
          <w:lang w:val="en-US"/>
        </w:rPr>
        <w:t xml:space="preserve">selanjutnya </w:t>
      </w:r>
      <w:r w:rsidRPr="00C7370A">
        <w:rPr>
          <w:rFonts w:ascii="Times New Roman" w:hAnsi="Times New Roman"/>
          <w:noProof/>
          <w:sz w:val="24"/>
          <w:szCs w:val="24"/>
        </w:rPr>
        <w:t xml:space="preserve">Kantor </w:t>
      </w:r>
      <w:r w:rsidRPr="00C7370A">
        <w:rPr>
          <w:rFonts w:ascii="Times New Roman" w:hAnsi="Times New Roman"/>
          <w:noProof/>
          <w:sz w:val="24"/>
          <w:szCs w:val="24"/>
          <w:lang w:val="en-US"/>
        </w:rPr>
        <w:t>P</w:t>
      </w:r>
      <w:r w:rsidRPr="00C7370A">
        <w:rPr>
          <w:rFonts w:ascii="Times New Roman" w:hAnsi="Times New Roman"/>
          <w:noProof/>
          <w:sz w:val="24"/>
          <w:szCs w:val="24"/>
        </w:rPr>
        <w:t>ertanahan Kota Depok tidak menerima blanko PPAT dari Badan Pertanahan Nasional dalam proses pendaftaran tanah.</w:t>
      </w:r>
    </w:p>
    <w:p w14:paraId="4544BC5D" w14:textId="77777777" w:rsidR="00EB3C46" w:rsidRPr="00C7370A" w:rsidRDefault="00EB3C46" w:rsidP="0099439A">
      <w:pPr>
        <w:spacing w:after="0" w:line="336" w:lineRule="auto"/>
        <w:ind w:left="284" w:firstLine="567"/>
        <w:contextualSpacing/>
        <w:jc w:val="both"/>
        <w:rPr>
          <w:rFonts w:ascii="Times New Roman" w:hAnsi="Times New Roman"/>
          <w:noProof/>
          <w:sz w:val="24"/>
          <w:szCs w:val="24"/>
        </w:rPr>
      </w:pPr>
      <w:r w:rsidRPr="00C7370A">
        <w:rPr>
          <w:rFonts w:ascii="Times New Roman" w:hAnsi="Times New Roman"/>
          <w:noProof/>
          <w:sz w:val="24"/>
          <w:szCs w:val="24"/>
        </w:rPr>
        <w:lastRenderedPageBreak/>
        <w:t>Substansi produk hukum Perkaban No. 8 Tahun 2012 terdapat dalam Pasal I dan Pasal II sebagaimana telah disebutkan sebelumnya. Sehingga dengan berlakunya peraturan ini, maka:</w:t>
      </w:r>
    </w:p>
    <w:p w14:paraId="78FB26A1" w14:textId="77777777" w:rsidR="00EB3C46" w:rsidRPr="00C7370A" w:rsidRDefault="00EB3C46" w:rsidP="0099439A">
      <w:pPr>
        <w:numPr>
          <w:ilvl w:val="0"/>
          <w:numId w:val="21"/>
        </w:numPr>
        <w:spacing w:after="0" w:line="336" w:lineRule="auto"/>
        <w:ind w:left="567" w:hanging="283"/>
        <w:contextualSpacing/>
        <w:jc w:val="both"/>
        <w:rPr>
          <w:rFonts w:ascii="Times New Roman" w:hAnsi="Times New Roman"/>
          <w:noProof/>
          <w:sz w:val="24"/>
          <w:szCs w:val="24"/>
        </w:rPr>
      </w:pPr>
      <w:r w:rsidRPr="00C7370A">
        <w:rPr>
          <w:rFonts w:ascii="Times New Roman" w:hAnsi="Times New Roman"/>
          <w:noProof/>
          <w:sz w:val="24"/>
          <w:szCs w:val="24"/>
        </w:rPr>
        <w:t xml:space="preserve">Blanko akta PPAT yang masih tersedia di Kantor BPN atau masing-masing PPAT, PPAT Pengganti, PPAT Sementara atau PPAT Khusus </w:t>
      </w:r>
      <w:r w:rsidRPr="00C7370A">
        <w:rPr>
          <w:rFonts w:ascii="Times New Roman" w:hAnsi="Times New Roman"/>
          <w:noProof/>
          <w:sz w:val="24"/>
          <w:szCs w:val="24"/>
          <w:lang w:val="en-ID"/>
        </w:rPr>
        <w:t>tidak dapat</w:t>
      </w:r>
      <w:r w:rsidRPr="00C7370A">
        <w:rPr>
          <w:rFonts w:ascii="Times New Roman" w:hAnsi="Times New Roman"/>
          <w:noProof/>
          <w:sz w:val="24"/>
          <w:szCs w:val="24"/>
        </w:rPr>
        <w:t xml:space="preserve"> dapat dipergunakan;</w:t>
      </w:r>
    </w:p>
    <w:p w14:paraId="5605EF70" w14:textId="77777777" w:rsidR="00EB3C46" w:rsidRPr="00C7370A" w:rsidRDefault="00EB3C46" w:rsidP="0099439A">
      <w:pPr>
        <w:numPr>
          <w:ilvl w:val="0"/>
          <w:numId w:val="21"/>
        </w:numPr>
        <w:spacing w:after="0" w:line="336" w:lineRule="auto"/>
        <w:ind w:left="567" w:hanging="283"/>
        <w:contextualSpacing/>
        <w:jc w:val="both"/>
        <w:rPr>
          <w:rFonts w:ascii="Times New Roman" w:hAnsi="Times New Roman"/>
          <w:noProof/>
          <w:sz w:val="24"/>
          <w:szCs w:val="24"/>
        </w:rPr>
      </w:pPr>
      <w:r w:rsidRPr="00C7370A">
        <w:rPr>
          <w:rFonts w:ascii="Times New Roman" w:hAnsi="Times New Roman"/>
          <w:noProof/>
          <w:sz w:val="24"/>
          <w:szCs w:val="24"/>
        </w:rPr>
        <w:t>Blanko akta PPAT sebagaimana dimaksud pada huruf a, apabila PPAT tidak menggunahan lagi, wajib mengembalihan ke Kantor Pertanahan setempat paling lambat 31 Maret 2013;</w:t>
      </w:r>
    </w:p>
    <w:p w14:paraId="3CBF8CC1" w14:textId="77777777" w:rsidR="00EB3C46" w:rsidRPr="00C7370A" w:rsidRDefault="00EB3C46" w:rsidP="0099439A">
      <w:pPr>
        <w:numPr>
          <w:ilvl w:val="0"/>
          <w:numId w:val="21"/>
        </w:numPr>
        <w:spacing w:after="0" w:line="336" w:lineRule="auto"/>
        <w:ind w:left="567" w:hanging="283"/>
        <w:contextualSpacing/>
        <w:jc w:val="both"/>
        <w:rPr>
          <w:rFonts w:ascii="Times New Roman" w:hAnsi="Times New Roman"/>
          <w:noProof/>
          <w:sz w:val="24"/>
          <w:szCs w:val="24"/>
        </w:rPr>
      </w:pPr>
      <w:r w:rsidRPr="00C7370A">
        <w:rPr>
          <w:rFonts w:ascii="Times New Roman" w:hAnsi="Times New Roman"/>
          <w:noProof/>
          <w:sz w:val="24"/>
          <w:szCs w:val="24"/>
          <w:lang w:val="en-ID"/>
        </w:rPr>
        <w:t>P</w:t>
      </w:r>
      <w:r w:rsidRPr="00C7370A">
        <w:rPr>
          <w:rFonts w:ascii="Times New Roman" w:hAnsi="Times New Roman"/>
          <w:noProof/>
          <w:sz w:val="24"/>
          <w:szCs w:val="24"/>
        </w:rPr>
        <w:t>engembalian akta sebagaimana dimaksud pada huruf b, dilakukan dengan membuat berita acara penyerahan blanko akta PPAT dari PPAT yang bersangkutan kepada kantor Pertanahan atau Pejabat yang ditunjuk;</w:t>
      </w:r>
    </w:p>
    <w:p w14:paraId="1B87A5A0" w14:textId="77777777" w:rsidR="00EB3C46" w:rsidRPr="00C7370A" w:rsidRDefault="00EB3C46" w:rsidP="0099439A">
      <w:pPr>
        <w:numPr>
          <w:ilvl w:val="0"/>
          <w:numId w:val="21"/>
        </w:numPr>
        <w:spacing w:after="0" w:line="336" w:lineRule="auto"/>
        <w:ind w:left="567" w:hanging="283"/>
        <w:contextualSpacing/>
        <w:jc w:val="both"/>
        <w:rPr>
          <w:rFonts w:ascii="Times New Roman" w:hAnsi="Times New Roman"/>
          <w:noProof/>
          <w:sz w:val="24"/>
          <w:szCs w:val="24"/>
        </w:rPr>
      </w:pPr>
      <w:r w:rsidRPr="00C7370A">
        <w:rPr>
          <w:rFonts w:ascii="Times New Roman" w:hAnsi="Times New Roman"/>
          <w:noProof/>
          <w:sz w:val="24"/>
          <w:szCs w:val="24"/>
        </w:rPr>
        <w:t xml:space="preserve">PPAT yang tidak memenuhi ketentuan sebagaimana dimaksud pada huruf b dan huruf c dikenakan sanksi sesuai dengan ketentuan peraturan perundang-undangan. </w:t>
      </w:r>
    </w:p>
    <w:p w14:paraId="3DE9B8FA" w14:textId="77777777" w:rsidR="00EB3C46" w:rsidRPr="00C7370A" w:rsidRDefault="00EB3C46" w:rsidP="0099439A">
      <w:pPr>
        <w:numPr>
          <w:ilvl w:val="0"/>
          <w:numId w:val="21"/>
        </w:numPr>
        <w:spacing w:after="0" w:line="336" w:lineRule="auto"/>
        <w:ind w:left="567" w:hanging="283"/>
        <w:contextualSpacing/>
        <w:jc w:val="both"/>
        <w:rPr>
          <w:rFonts w:ascii="Times New Roman" w:hAnsi="Times New Roman"/>
          <w:noProof/>
          <w:sz w:val="24"/>
          <w:szCs w:val="24"/>
        </w:rPr>
      </w:pPr>
      <w:r w:rsidRPr="00C7370A">
        <w:rPr>
          <w:rFonts w:ascii="Times New Roman" w:hAnsi="Times New Roman"/>
          <w:noProof/>
          <w:sz w:val="24"/>
          <w:szCs w:val="24"/>
          <w:lang w:val="en-ID"/>
        </w:rPr>
        <w:t xml:space="preserve">Setelah berlaku </w:t>
      </w:r>
      <w:r w:rsidRPr="00C7370A">
        <w:rPr>
          <w:rFonts w:ascii="Times New Roman" w:hAnsi="Times New Roman"/>
          <w:noProof/>
          <w:sz w:val="24"/>
          <w:szCs w:val="24"/>
        </w:rPr>
        <w:t>Perkaban No. 8 Tahun 2012</w:t>
      </w:r>
      <w:r w:rsidRPr="00C7370A">
        <w:rPr>
          <w:rFonts w:ascii="Times New Roman" w:hAnsi="Times New Roman"/>
          <w:noProof/>
          <w:sz w:val="24"/>
          <w:szCs w:val="24"/>
          <w:lang w:val="en-ID"/>
        </w:rPr>
        <w:t xml:space="preserve"> memberikan terobosan BPN untuk mengatasi kelangkaan blanko akta PPAT/PPATS yang selama ini menjadi masalah rutin yang dihadapi PPAT Sementara dan masyarakat yang membutuhkan serta menghilangkan beban Negara dimana selama ini blanko akta PPAT Sementara dibebankan Anggaran Pendapatan dan Belanja Negara (APBN).</w:t>
      </w:r>
    </w:p>
    <w:p w14:paraId="4A6A1E18" w14:textId="77777777" w:rsidR="00EB3C46" w:rsidRPr="00C7370A" w:rsidRDefault="00EB3C46" w:rsidP="0099439A">
      <w:pPr>
        <w:spacing w:after="0" w:line="336" w:lineRule="auto"/>
        <w:ind w:left="284" w:firstLine="567"/>
        <w:contextualSpacing/>
        <w:jc w:val="both"/>
        <w:rPr>
          <w:rFonts w:ascii="Times New Roman" w:hAnsi="Times New Roman"/>
          <w:noProof/>
          <w:sz w:val="24"/>
          <w:szCs w:val="24"/>
          <w:lang w:val="en-ID"/>
        </w:rPr>
      </w:pPr>
      <w:r w:rsidRPr="00C7370A">
        <w:rPr>
          <w:rFonts w:ascii="Times New Roman" w:hAnsi="Times New Roman"/>
          <w:noProof/>
          <w:sz w:val="24"/>
          <w:szCs w:val="24"/>
        </w:rPr>
        <w:t>Dilihat dari subtansi Perkaban No. 8 Tahun 2012 di atas disebutkan bahwa bentuk dan tata cara pembuatan blanko akta-akta PPAT sesuai dengan lampiran Perkaban No</w:t>
      </w:r>
      <w:r w:rsidRPr="00C7370A">
        <w:rPr>
          <w:rFonts w:ascii="Times New Roman" w:hAnsi="Times New Roman"/>
          <w:noProof/>
          <w:sz w:val="24"/>
          <w:szCs w:val="24"/>
          <w:lang w:val="en-ID"/>
        </w:rPr>
        <w:t>.</w:t>
      </w:r>
      <w:r w:rsidRPr="00C7370A">
        <w:rPr>
          <w:rFonts w:ascii="Times New Roman" w:hAnsi="Times New Roman"/>
          <w:noProof/>
          <w:sz w:val="24"/>
          <w:szCs w:val="24"/>
        </w:rPr>
        <w:t xml:space="preserve"> 8 tahun 2012 tersebut, dan pembuatan blanko PPAT yang tidak sesuai dengan Perkaban tersebut di atas akan ditolak oleh Badan Pertanahan</w:t>
      </w:r>
      <w:r w:rsidRPr="00C7370A">
        <w:rPr>
          <w:rFonts w:ascii="Times New Roman" w:hAnsi="Times New Roman"/>
          <w:noProof/>
          <w:sz w:val="24"/>
          <w:szCs w:val="24"/>
          <w:lang w:val="en-ID"/>
        </w:rPr>
        <w:t xml:space="preserve"> Nasional. Sebagaimana telah disebutkan dalam Pasal 96 ayat 5 Perkaban No. 8 Tahun 2012.</w:t>
      </w:r>
    </w:p>
    <w:p w14:paraId="64115F4D" w14:textId="77777777" w:rsidR="00EB3C46" w:rsidRPr="00C7370A" w:rsidRDefault="00EB3C46" w:rsidP="0099439A">
      <w:pPr>
        <w:spacing w:after="0" w:line="336" w:lineRule="auto"/>
        <w:ind w:left="284" w:firstLine="567"/>
        <w:contextualSpacing/>
        <w:jc w:val="both"/>
        <w:rPr>
          <w:rFonts w:ascii="Times New Roman" w:hAnsi="Times New Roman"/>
          <w:noProof/>
          <w:sz w:val="24"/>
          <w:szCs w:val="24"/>
        </w:rPr>
      </w:pPr>
      <w:r w:rsidRPr="00C7370A">
        <w:rPr>
          <w:rFonts w:ascii="Times New Roman" w:hAnsi="Times New Roman"/>
          <w:noProof/>
          <w:sz w:val="24"/>
          <w:szCs w:val="24"/>
        </w:rPr>
        <w:t xml:space="preserve">Dilihat dari sisi kultur hukumnya, dalam penelitian ini adalah masyarahat maupun PPAT/PPATS sebagai pelaksana dari Perkaban No. 8 Tahun 2012. </w:t>
      </w:r>
      <w:r w:rsidRPr="00C7370A">
        <w:rPr>
          <w:rFonts w:ascii="Times New Roman" w:hAnsi="Times New Roman"/>
          <w:noProof/>
          <w:sz w:val="24"/>
          <w:szCs w:val="24"/>
          <w:lang w:val="en-ID"/>
        </w:rPr>
        <w:t xml:space="preserve">Terdapat </w:t>
      </w:r>
      <w:r w:rsidRPr="00C7370A">
        <w:rPr>
          <w:rFonts w:ascii="Times New Roman" w:hAnsi="Times New Roman"/>
          <w:noProof/>
          <w:sz w:val="24"/>
          <w:szCs w:val="24"/>
        </w:rPr>
        <w:t xml:space="preserve">3 (tiga) nilai dasar yang perlu mendapat perhatian dari pelaksanaan hukum yakni keadilan, kepastian hukum dan kemanfaatan mengarahkan hukum pada pertimbangan kebutuhan masyarakat pada suatu saat tertentu. Hukum benar-benar mempunyai peranan nyata bagi masyarakatnya di mana </w:t>
      </w:r>
      <w:r w:rsidRPr="00C7370A">
        <w:rPr>
          <w:rFonts w:ascii="Times New Roman" w:hAnsi="Times New Roman"/>
          <w:noProof/>
          <w:sz w:val="24"/>
          <w:szCs w:val="24"/>
        </w:rPr>
        <w:lastRenderedPageBreak/>
        <w:t>kekuatan sosial bekerja dalam tahapan pembuatan undang-undang. Kekuatan sosial itu akan terus berusaha masuk dan mempengaruhi setiap proses legislasi secara efektif dan efisien. Peraturan yang dikeluarkan itu memang akan menimbulkan hasil yang diinginkan, tetapi efeknya sangat tergantung pada kekuatan-kekuatan sosial yang melingkupinya.</w:t>
      </w:r>
    </w:p>
    <w:p w14:paraId="0981EBFC" w14:textId="77777777" w:rsidR="00EB3C46" w:rsidRPr="00C7370A" w:rsidRDefault="00EB3C46" w:rsidP="0099439A">
      <w:pPr>
        <w:spacing w:after="0" w:line="336" w:lineRule="auto"/>
        <w:ind w:left="284" w:firstLine="567"/>
        <w:contextualSpacing/>
        <w:jc w:val="both"/>
        <w:rPr>
          <w:rFonts w:ascii="Times New Roman" w:hAnsi="Times New Roman"/>
          <w:noProof/>
          <w:sz w:val="24"/>
          <w:szCs w:val="24"/>
          <w:lang w:val="en-ID"/>
        </w:rPr>
      </w:pPr>
      <w:r w:rsidRPr="00C7370A">
        <w:rPr>
          <w:rFonts w:ascii="Times New Roman" w:hAnsi="Times New Roman"/>
          <w:noProof/>
          <w:sz w:val="24"/>
          <w:szCs w:val="24"/>
        </w:rPr>
        <w:t>Hasil penelitian di lapangan tersebut dapat penulis analisa bahwa</w:t>
      </w:r>
      <w:r w:rsidRPr="00C7370A">
        <w:rPr>
          <w:rFonts w:ascii="Times New Roman" w:hAnsi="Times New Roman"/>
          <w:noProof/>
          <w:sz w:val="24"/>
          <w:szCs w:val="24"/>
          <w:lang w:val="en-ID"/>
        </w:rPr>
        <w:t xml:space="preserve"> masih ada PPAT Sementara menggunakan blanko sebelum adanya Perkaban No 8 Tahun 2012 hal tersebut menjadi Peranan</w:t>
      </w:r>
      <w:r w:rsidRPr="00C7370A">
        <w:rPr>
          <w:rFonts w:ascii="Times New Roman" w:hAnsi="Times New Roman"/>
          <w:noProof/>
          <w:sz w:val="24"/>
          <w:szCs w:val="24"/>
        </w:rPr>
        <w:t xml:space="preserve"> </w:t>
      </w:r>
      <w:r w:rsidRPr="00C7370A">
        <w:rPr>
          <w:rFonts w:ascii="Times New Roman" w:hAnsi="Times New Roman"/>
          <w:noProof/>
          <w:sz w:val="24"/>
          <w:szCs w:val="24"/>
          <w:lang w:val="en-US"/>
        </w:rPr>
        <w:t>BPN</w:t>
      </w:r>
      <w:r w:rsidRPr="00C7370A">
        <w:rPr>
          <w:rFonts w:ascii="Times New Roman" w:hAnsi="Times New Roman"/>
          <w:noProof/>
          <w:sz w:val="24"/>
          <w:szCs w:val="24"/>
        </w:rPr>
        <w:t xml:space="preserve"> sebagai lembaga</w:t>
      </w:r>
      <w:r w:rsidRPr="00C7370A">
        <w:rPr>
          <w:rFonts w:ascii="Times New Roman" w:hAnsi="Times New Roman"/>
          <w:noProof/>
          <w:sz w:val="24"/>
          <w:szCs w:val="24"/>
          <w:lang w:val="en-ID"/>
        </w:rPr>
        <w:t xml:space="preserve"> untuk dapat melakukan Pembinaan dan Pengawasan sebagaimana disebutkan dalam Pasal 65 ayat 2 Peraturan Kepala BPN No 1 Tahun 2006 tentang Ketentuan Peraturan Pemerintah Nomor 37 tahun 1998 Tentang Peraturan Jabatan Pejabat Pembuat Akta Tanah </w:t>
      </w:r>
      <w:r w:rsidRPr="00C7370A">
        <w:rPr>
          <w:rFonts w:ascii="Times New Roman" w:hAnsi="Times New Roman"/>
          <w:noProof/>
          <w:sz w:val="24"/>
          <w:szCs w:val="24"/>
        </w:rPr>
        <w:t xml:space="preserve"> </w:t>
      </w:r>
      <w:r w:rsidRPr="00C7370A">
        <w:rPr>
          <w:rFonts w:ascii="Times New Roman" w:hAnsi="Times New Roman"/>
          <w:noProof/>
          <w:sz w:val="24"/>
          <w:szCs w:val="24"/>
          <w:lang w:val="en-ID"/>
        </w:rPr>
        <w:t>yang berbunyi: “Pembinaan dan Pengawasan PPAT sebagaimana dimaksud pada ayat (1) dalam pelaksanaannya oleh Kepala Badan, Kepala Kantor Wilayah dan Kepala Kantor Pertanahan”.</w:t>
      </w:r>
    </w:p>
    <w:p w14:paraId="5846E24F" w14:textId="77777777" w:rsidR="00EB3C46" w:rsidRPr="00C7370A" w:rsidRDefault="00EB3C46" w:rsidP="0099439A">
      <w:pPr>
        <w:spacing w:after="0" w:line="336" w:lineRule="auto"/>
        <w:ind w:left="284" w:firstLine="567"/>
        <w:contextualSpacing/>
        <w:jc w:val="both"/>
        <w:rPr>
          <w:rFonts w:ascii="Times New Roman" w:hAnsi="Times New Roman"/>
          <w:noProof/>
          <w:sz w:val="24"/>
          <w:szCs w:val="24"/>
        </w:rPr>
      </w:pPr>
      <w:r w:rsidRPr="00C7370A">
        <w:rPr>
          <w:rFonts w:ascii="Times New Roman" w:hAnsi="Times New Roman"/>
          <w:noProof/>
          <w:sz w:val="24"/>
          <w:szCs w:val="24"/>
        </w:rPr>
        <w:t xml:space="preserve">Hasil penelitian yang penulis peroleh di lapangan menunjukan bahwa masyarakat pada umumnya dan masyarakat Kota Depok khususnya kurang berperan dalam keberhasilan pelaksanaan hukum/peraturan dalam hal ini adalah </w:t>
      </w:r>
      <w:r w:rsidRPr="00C7370A">
        <w:rPr>
          <w:rFonts w:ascii="Times New Roman" w:hAnsi="Times New Roman"/>
          <w:noProof/>
          <w:sz w:val="24"/>
          <w:szCs w:val="24"/>
          <w:lang w:val="en-US"/>
        </w:rPr>
        <w:t>Perkaban No. 8 Tahun 2012</w:t>
      </w:r>
      <w:r w:rsidRPr="00C7370A">
        <w:rPr>
          <w:rFonts w:ascii="Times New Roman" w:hAnsi="Times New Roman"/>
          <w:noProof/>
          <w:sz w:val="24"/>
          <w:szCs w:val="24"/>
        </w:rPr>
        <w:t xml:space="preserve">. Masyarahat seakan </w:t>
      </w:r>
      <w:r w:rsidRPr="00C7370A">
        <w:rPr>
          <w:rFonts w:ascii="Times New Roman" w:hAnsi="Times New Roman"/>
          <w:i/>
          <w:noProof/>
          <w:sz w:val="24"/>
          <w:szCs w:val="24"/>
        </w:rPr>
        <w:t>cuek</w:t>
      </w:r>
      <w:r w:rsidRPr="00C7370A">
        <w:rPr>
          <w:rFonts w:ascii="Times New Roman" w:hAnsi="Times New Roman"/>
          <w:noProof/>
          <w:sz w:val="24"/>
          <w:szCs w:val="24"/>
        </w:rPr>
        <w:t xml:space="preserve"> dan bahkan tidak mengetahui apa itu blanko akta buatan PPAT sendiri atau buatan </w:t>
      </w:r>
      <w:r w:rsidRPr="00C7370A">
        <w:rPr>
          <w:rFonts w:ascii="Times New Roman" w:hAnsi="Times New Roman"/>
          <w:noProof/>
          <w:sz w:val="24"/>
          <w:szCs w:val="24"/>
          <w:lang w:val="en-US"/>
        </w:rPr>
        <w:t>BPN</w:t>
      </w:r>
      <w:r w:rsidRPr="00C7370A">
        <w:rPr>
          <w:rFonts w:ascii="Times New Roman" w:hAnsi="Times New Roman"/>
          <w:noProof/>
          <w:sz w:val="24"/>
          <w:szCs w:val="24"/>
        </w:rPr>
        <w:t xml:space="preserve">, yang mereka inginkan adalah proses pelayanan PPAT/PPATS dan </w:t>
      </w:r>
      <w:r w:rsidRPr="00C7370A">
        <w:rPr>
          <w:rFonts w:ascii="Times New Roman" w:hAnsi="Times New Roman"/>
          <w:noProof/>
          <w:sz w:val="24"/>
          <w:szCs w:val="24"/>
          <w:lang w:val="en-US"/>
        </w:rPr>
        <w:t>BPN</w:t>
      </w:r>
      <w:r w:rsidRPr="00C7370A">
        <w:rPr>
          <w:rFonts w:ascii="Times New Roman" w:hAnsi="Times New Roman"/>
          <w:noProof/>
          <w:sz w:val="24"/>
          <w:szCs w:val="24"/>
        </w:rPr>
        <w:t xml:space="preserve"> yang memuaskan antara lain proses pendaftaran tanah yang cepat dan murah tanpa memperdulikan blanko akta-akta, padahal itu sangat penting, karena blanko akta yang tidak sesuai dengan aturan ditolak oleh </w:t>
      </w:r>
      <w:r w:rsidRPr="00C7370A">
        <w:rPr>
          <w:rFonts w:ascii="Times New Roman" w:hAnsi="Times New Roman"/>
          <w:noProof/>
          <w:sz w:val="24"/>
          <w:szCs w:val="24"/>
          <w:lang w:val="en-US"/>
        </w:rPr>
        <w:t>BPN</w:t>
      </w:r>
      <w:r w:rsidRPr="00C7370A">
        <w:rPr>
          <w:rFonts w:ascii="Times New Roman" w:hAnsi="Times New Roman"/>
          <w:noProof/>
          <w:sz w:val="24"/>
          <w:szCs w:val="24"/>
        </w:rPr>
        <w:t xml:space="preserve"> bahkan dapat batal demi hukum.</w:t>
      </w:r>
    </w:p>
    <w:p w14:paraId="3264E0A5" w14:textId="77777777" w:rsidR="00EB3C46" w:rsidRPr="00C7370A" w:rsidRDefault="00EB3C46" w:rsidP="0099439A">
      <w:pPr>
        <w:autoSpaceDE w:val="0"/>
        <w:autoSpaceDN w:val="0"/>
        <w:adjustRightInd w:val="0"/>
        <w:spacing w:after="0" w:line="336" w:lineRule="auto"/>
        <w:ind w:left="284" w:firstLine="567"/>
        <w:contextualSpacing/>
        <w:jc w:val="both"/>
        <w:rPr>
          <w:rFonts w:ascii="Times New Roman" w:hAnsi="Times New Roman"/>
          <w:noProof/>
          <w:sz w:val="24"/>
          <w:szCs w:val="24"/>
          <w:lang w:val="en-US"/>
        </w:rPr>
      </w:pPr>
      <w:r w:rsidRPr="00C7370A">
        <w:rPr>
          <w:rFonts w:ascii="Times New Roman" w:hAnsi="Times New Roman"/>
          <w:noProof/>
          <w:sz w:val="24"/>
          <w:szCs w:val="24"/>
          <w:lang w:val="en-ID"/>
        </w:rPr>
        <w:t xml:space="preserve">Berdasarkan </w:t>
      </w:r>
      <w:r w:rsidRPr="00C7370A">
        <w:rPr>
          <w:rFonts w:ascii="Times New Roman" w:hAnsi="Times New Roman"/>
          <w:noProof/>
          <w:sz w:val="24"/>
          <w:szCs w:val="24"/>
        </w:rPr>
        <w:t xml:space="preserve">Laporan Pemeliharaan Data Jumlah </w:t>
      </w:r>
      <w:r w:rsidRPr="00C7370A">
        <w:rPr>
          <w:rFonts w:ascii="Times New Roman" w:hAnsi="Times New Roman"/>
          <w:bCs/>
          <w:noProof/>
          <w:sz w:val="24"/>
          <w:szCs w:val="24"/>
        </w:rPr>
        <w:t>PPAT &amp; PPATS</w:t>
      </w:r>
      <w:r w:rsidRPr="00C7370A">
        <w:rPr>
          <w:rFonts w:ascii="Times New Roman" w:hAnsi="Times New Roman"/>
          <w:b/>
          <w:bCs/>
          <w:noProof/>
          <w:sz w:val="24"/>
          <w:szCs w:val="24"/>
        </w:rPr>
        <w:t xml:space="preserve"> </w:t>
      </w:r>
      <w:r w:rsidRPr="00C7370A">
        <w:rPr>
          <w:rFonts w:ascii="Times New Roman" w:hAnsi="Times New Roman"/>
          <w:bCs/>
          <w:noProof/>
          <w:sz w:val="24"/>
          <w:szCs w:val="24"/>
        </w:rPr>
        <w:t>yang ada pada Database Kantor Pertanahan Kota Depok s</w:t>
      </w:r>
      <w:r w:rsidRPr="00C7370A">
        <w:rPr>
          <w:rFonts w:ascii="Times New Roman" w:hAnsi="Times New Roman"/>
          <w:noProof/>
          <w:sz w:val="24"/>
          <w:szCs w:val="24"/>
        </w:rPr>
        <w:t xml:space="preserve">ebanyak 304 </w:t>
      </w:r>
      <w:r w:rsidRPr="00C7370A">
        <w:rPr>
          <w:rFonts w:ascii="Times New Roman" w:hAnsi="Times New Roman"/>
          <w:noProof/>
          <w:sz w:val="24"/>
          <w:szCs w:val="24"/>
          <w:lang w:val="en-US"/>
        </w:rPr>
        <w:t xml:space="preserve">(tiga ratus empat) </w:t>
      </w:r>
      <w:r w:rsidRPr="00C7370A">
        <w:rPr>
          <w:rFonts w:ascii="Times New Roman" w:hAnsi="Times New Roman"/>
          <w:noProof/>
          <w:sz w:val="24"/>
          <w:szCs w:val="24"/>
        </w:rPr>
        <w:t xml:space="preserve">PPAT dan 11 </w:t>
      </w:r>
      <w:r w:rsidRPr="00C7370A">
        <w:rPr>
          <w:rFonts w:ascii="Times New Roman" w:hAnsi="Times New Roman"/>
          <w:noProof/>
          <w:sz w:val="24"/>
          <w:szCs w:val="24"/>
          <w:lang w:val="en-US"/>
        </w:rPr>
        <w:t xml:space="preserve">(sebelas) </w:t>
      </w:r>
      <w:r w:rsidRPr="00C7370A">
        <w:rPr>
          <w:rFonts w:ascii="Times New Roman" w:hAnsi="Times New Roman"/>
          <w:noProof/>
          <w:sz w:val="24"/>
          <w:szCs w:val="24"/>
        </w:rPr>
        <w:t xml:space="preserve">PPATS. Berdasarkan data tersebut, di wilayah Kota Depok sudah terdapat begitu banyak PPAT. Namun dalam pelaksanaan pendaftaran tanah di daerah yang sudah cukup terdapat PPAT seperti di Kota Depok masih terdapat PPATS walaupun hanya ada sebanyak 11 </w:t>
      </w:r>
      <w:r w:rsidRPr="00C7370A">
        <w:rPr>
          <w:rFonts w:ascii="Times New Roman" w:hAnsi="Times New Roman"/>
          <w:noProof/>
          <w:sz w:val="24"/>
          <w:szCs w:val="24"/>
          <w:lang w:val="en-US"/>
        </w:rPr>
        <w:t xml:space="preserve">(sebelas) </w:t>
      </w:r>
      <w:r w:rsidRPr="00C7370A">
        <w:rPr>
          <w:rFonts w:ascii="Times New Roman" w:hAnsi="Times New Roman"/>
          <w:noProof/>
          <w:sz w:val="24"/>
          <w:szCs w:val="24"/>
        </w:rPr>
        <w:t xml:space="preserve">PPATS. Padahal menurut Pasal 5 ayat (3) huruf a PP No. 37 Tahun 1998 </w:t>
      </w:r>
      <w:r w:rsidRPr="00C7370A">
        <w:rPr>
          <w:rFonts w:ascii="Times New Roman" w:hAnsi="Times New Roman"/>
          <w:noProof/>
          <w:color w:val="000000"/>
          <w:sz w:val="24"/>
          <w:szCs w:val="24"/>
        </w:rPr>
        <w:t xml:space="preserve">Camat atau Kepala Desa </w:t>
      </w:r>
      <w:r w:rsidRPr="00C7370A">
        <w:rPr>
          <w:rFonts w:ascii="Times New Roman" w:hAnsi="Times New Roman"/>
          <w:noProof/>
          <w:color w:val="000000"/>
          <w:sz w:val="24"/>
          <w:szCs w:val="24"/>
          <w:lang w:val="en-US"/>
        </w:rPr>
        <w:t xml:space="preserve">sebagai PPATS dibutuhkan </w:t>
      </w:r>
      <w:r w:rsidRPr="00C7370A">
        <w:rPr>
          <w:rFonts w:ascii="Times New Roman" w:hAnsi="Times New Roman"/>
          <w:noProof/>
          <w:color w:val="000000"/>
          <w:sz w:val="24"/>
          <w:szCs w:val="24"/>
        </w:rPr>
        <w:t>untuk melayani pembuatan akta di</w:t>
      </w:r>
      <w:r w:rsidRPr="00C7370A">
        <w:rPr>
          <w:rFonts w:ascii="Times New Roman" w:hAnsi="Times New Roman"/>
          <w:noProof/>
          <w:color w:val="000000"/>
          <w:sz w:val="24"/>
          <w:szCs w:val="24"/>
          <w:lang w:val="en-US"/>
        </w:rPr>
        <w:t xml:space="preserve"> </w:t>
      </w:r>
      <w:r w:rsidRPr="00C7370A">
        <w:rPr>
          <w:rFonts w:ascii="Times New Roman" w:hAnsi="Times New Roman"/>
          <w:noProof/>
          <w:color w:val="000000"/>
          <w:sz w:val="24"/>
          <w:szCs w:val="24"/>
        </w:rPr>
        <w:t>daerah yang belum cukup terdapat PPAT</w:t>
      </w:r>
      <w:r w:rsidRPr="00C7370A">
        <w:rPr>
          <w:rFonts w:ascii="Times New Roman" w:hAnsi="Times New Roman"/>
          <w:noProof/>
          <w:color w:val="000000"/>
          <w:sz w:val="24"/>
          <w:szCs w:val="24"/>
          <w:lang w:val="en-US"/>
        </w:rPr>
        <w:t>.</w:t>
      </w:r>
    </w:p>
    <w:p w14:paraId="630ADBA7" w14:textId="77777777" w:rsidR="00EB3C46" w:rsidRPr="00C7370A" w:rsidRDefault="00EB3C46" w:rsidP="0099439A">
      <w:pPr>
        <w:spacing w:after="0" w:line="336" w:lineRule="auto"/>
        <w:ind w:left="284"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US"/>
        </w:rPr>
        <w:lastRenderedPageBreak/>
        <w:t xml:space="preserve">Seharusnya di wilayah Kantor Pertanahan Kota Depok </w:t>
      </w:r>
      <w:r w:rsidRPr="00C7370A">
        <w:rPr>
          <w:rFonts w:ascii="Times New Roman" w:hAnsi="Times New Roman"/>
          <w:noProof/>
          <w:sz w:val="24"/>
          <w:szCs w:val="24"/>
        </w:rPr>
        <w:t xml:space="preserve">tidak perlu </w:t>
      </w:r>
      <w:r w:rsidRPr="00C7370A">
        <w:rPr>
          <w:rFonts w:ascii="Times New Roman" w:hAnsi="Times New Roman"/>
          <w:noProof/>
          <w:sz w:val="24"/>
          <w:szCs w:val="24"/>
          <w:lang w:val="en-US"/>
        </w:rPr>
        <w:t xml:space="preserve">ada </w:t>
      </w:r>
      <w:r w:rsidRPr="00C7370A">
        <w:rPr>
          <w:rFonts w:ascii="Times New Roman" w:hAnsi="Times New Roman"/>
          <w:noProof/>
          <w:sz w:val="24"/>
          <w:szCs w:val="24"/>
        </w:rPr>
        <w:t xml:space="preserve">PPATS </w:t>
      </w:r>
      <w:r w:rsidRPr="00C7370A">
        <w:rPr>
          <w:rFonts w:ascii="Times New Roman" w:hAnsi="Times New Roman"/>
          <w:noProof/>
          <w:sz w:val="24"/>
          <w:szCs w:val="24"/>
          <w:lang w:val="en-US"/>
        </w:rPr>
        <w:t xml:space="preserve">lagi, </w:t>
      </w:r>
      <w:r w:rsidRPr="00C7370A">
        <w:rPr>
          <w:rFonts w:ascii="Times New Roman" w:hAnsi="Times New Roman"/>
          <w:noProof/>
          <w:sz w:val="24"/>
          <w:szCs w:val="24"/>
        </w:rPr>
        <w:t xml:space="preserve">tapi karena </w:t>
      </w:r>
      <w:r w:rsidRPr="00C7370A">
        <w:rPr>
          <w:rFonts w:ascii="Times New Roman" w:hAnsi="Times New Roman"/>
          <w:noProof/>
          <w:sz w:val="24"/>
          <w:szCs w:val="24"/>
          <w:lang w:val="en-US"/>
        </w:rPr>
        <w:t xml:space="preserve">masih saja ada PPATS </w:t>
      </w:r>
      <w:r w:rsidRPr="00C7370A">
        <w:rPr>
          <w:rFonts w:ascii="Times New Roman" w:hAnsi="Times New Roman"/>
          <w:noProof/>
          <w:sz w:val="24"/>
          <w:szCs w:val="24"/>
        </w:rPr>
        <w:t xml:space="preserve">yang </w:t>
      </w:r>
      <w:r w:rsidRPr="00C7370A">
        <w:rPr>
          <w:rFonts w:ascii="Times New Roman" w:hAnsi="Times New Roman"/>
          <w:noProof/>
          <w:sz w:val="24"/>
          <w:szCs w:val="24"/>
          <w:lang w:val="en-US"/>
        </w:rPr>
        <w:t>mem</w:t>
      </w:r>
      <w:r w:rsidRPr="00C7370A">
        <w:rPr>
          <w:rFonts w:ascii="Times New Roman" w:hAnsi="Times New Roman"/>
          <w:noProof/>
          <w:sz w:val="24"/>
          <w:szCs w:val="24"/>
        </w:rPr>
        <w:t xml:space="preserve">buat akta, sehingga </w:t>
      </w:r>
      <w:r w:rsidRPr="00C7370A">
        <w:rPr>
          <w:rFonts w:ascii="Times New Roman" w:hAnsi="Times New Roman"/>
          <w:noProof/>
          <w:sz w:val="24"/>
          <w:szCs w:val="24"/>
          <w:lang w:val="en-US"/>
        </w:rPr>
        <w:t xml:space="preserve">Kantor Pertanahan Kota Depok </w:t>
      </w:r>
      <w:r w:rsidRPr="00C7370A">
        <w:rPr>
          <w:rFonts w:ascii="Times New Roman" w:hAnsi="Times New Roman"/>
          <w:noProof/>
          <w:sz w:val="24"/>
          <w:szCs w:val="24"/>
        </w:rPr>
        <w:t xml:space="preserve">masih </w:t>
      </w:r>
      <w:r w:rsidRPr="00C7370A">
        <w:rPr>
          <w:rFonts w:ascii="Times New Roman" w:hAnsi="Times New Roman"/>
          <w:noProof/>
          <w:sz w:val="24"/>
          <w:szCs w:val="24"/>
          <w:lang w:val="en-US"/>
        </w:rPr>
        <w:t>mene</w:t>
      </w:r>
      <w:r w:rsidRPr="00C7370A">
        <w:rPr>
          <w:rFonts w:ascii="Times New Roman" w:hAnsi="Times New Roman"/>
          <w:noProof/>
          <w:sz w:val="24"/>
          <w:szCs w:val="24"/>
        </w:rPr>
        <w:t xml:space="preserve">rima </w:t>
      </w:r>
      <w:r w:rsidRPr="00C7370A">
        <w:rPr>
          <w:rFonts w:ascii="Times New Roman" w:hAnsi="Times New Roman"/>
          <w:noProof/>
          <w:sz w:val="24"/>
          <w:szCs w:val="24"/>
          <w:lang w:val="en-US"/>
        </w:rPr>
        <w:t>akta-akta yang dibuat oleh PPATS</w:t>
      </w:r>
      <w:r w:rsidRPr="00C7370A">
        <w:rPr>
          <w:rFonts w:ascii="Times New Roman" w:hAnsi="Times New Roman"/>
          <w:noProof/>
          <w:sz w:val="24"/>
          <w:szCs w:val="24"/>
        </w:rPr>
        <w:t xml:space="preserve">. </w:t>
      </w:r>
      <w:r w:rsidRPr="00C7370A">
        <w:rPr>
          <w:rFonts w:ascii="Times New Roman" w:hAnsi="Times New Roman"/>
          <w:noProof/>
          <w:sz w:val="24"/>
          <w:szCs w:val="24"/>
          <w:lang w:val="en-ID"/>
        </w:rPr>
        <w:t>Maka dalam hal ini dapat dikatakan bahwa akta PPATS juga merupakan alat bukti yang otentik dan dapat dipertanggungjawabkan baik secara moral maupun secara hukum apabila terjadi permasalahan dikemudian hari.</w:t>
      </w:r>
    </w:p>
    <w:p w14:paraId="32997AF9" w14:textId="77777777" w:rsidR="00EB3C46" w:rsidRPr="00C7370A" w:rsidRDefault="00EB3C46" w:rsidP="0099439A">
      <w:pPr>
        <w:spacing w:after="0" w:line="336" w:lineRule="auto"/>
        <w:ind w:left="284"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Tetapi dalam pelaksanaannya di lapangan masih terdapat penyimpangan maupun kelalaian yang masih sering dijumpai seperti:</w:t>
      </w:r>
      <w:r w:rsidRPr="00C7370A">
        <w:rPr>
          <w:rStyle w:val="FootnoteReference"/>
          <w:rFonts w:ascii="Times New Roman" w:hAnsi="Times New Roman"/>
          <w:noProof/>
          <w:sz w:val="24"/>
          <w:szCs w:val="24"/>
          <w:lang w:val="en-ID"/>
        </w:rPr>
        <w:footnoteReference w:id="20"/>
      </w:r>
    </w:p>
    <w:p w14:paraId="450F6C1D" w14:textId="77777777" w:rsidR="00EB3C46" w:rsidRPr="00C7370A" w:rsidRDefault="00EB3C46" w:rsidP="0099439A">
      <w:pPr>
        <w:spacing w:after="0" w:line="336" w:lineRule="auto"/>
        <w:ind w:left="567" w:hanging="283"/>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 xml:space="preserve">1. </w:t>
      </w:r>
      <w:r w:rsidRPr="00C7370A">
        <w:rPr>
          <w:rFonts w:ascii="Times New Roman" w:hAnsi="Times New Roman"/>
          <w:noProof/>
          <w:sz w:val="24"/>
          <w:szCs w:val="24"/>
          <w:lang w:val="en-ID"/>
        </w:rPr>
        <w:tab/>
        <w:t>Pada penandatanganan akta jual beli yang dilakukan PPATS tanpa mengecek ataupun memeriksa kesesuaian seritipikat terlebih dahulu di Kantor Pertanahan;</w:t>
      </w:r>
    </w:p>
    <w:p w14:paraId="7BB35D36" w14:textId="77777777" w:rsidR="00EB3C46" w:rsidRPr="00C7370A" w:rsidRDefault="00EB3C46" w:rsidP="0099439A">
      <w:pPr>
        <w:spacing w:after="0" w:line="336" w:lineRule="auto"/>
        <w:ind w:left="567" w:hanging="283"/>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 xml:space="preserve">2. </w:t>
      </w:r>
      <w:r w:rsidRPr="00C7370A">
        <w:rPr>
          <w:rFonts w:ascii="Times New Roman" w:hAnsi="Times New Roman"/>
          <w:noProof/>
          <w:sz w:val="24"/>
          <w:szCs w:val="24"/>
          <w:lang w:val="en-ID"/>
        </w:rPr>
        <w:tab/>
        <w:t>Pada penandatanganan akta jual beli yang tanpa di hadiri oleh saksi-saksi;</w:t>
      </w:r>
    </w:p>
    <w:p w14:paraId="2B0BE82A" w14:textId="77777777" w:rsidR="00EB3C46" w:rsidRPr="00C7370A" w:rsidRDefault="00EB3C46" w:rsidP="0099439A">
      <w:pPr>
        <w:spacing w:after="0" w:line="336" w:lineRule="auto"/>
        <w:ind w:left="567" w:hanging="283"/>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 xml:space="preserve">3. </w:t>
      </w:r>
      <w:r w:rsidRPr="00C7370A">
        <w:rPr>
          <w:rFonts w:ascii="Times New Roman" w:hAnsi="Times New Roman"/>
          <w:noProof/>
          <w:sz w:val="24"/>
          <w:szCs w:val="24"/>
          <w:lang w:val="en-ID"/>
        </w:rPr>
        <w:tab/>
        <w:t>Adanya perbedaan nilai transaksi yang dimuat dalam akta jual beli dengan nilai transaksi yang sebenarnya, tetapi sangat sulit dibuktikan karena belum adanya ketetapan yang pasti dalam pemerintah daerah atau kotamadya yang belum dapat menjamin kepastian hukum bagi para pihak;</w:t>
      </w:r>
    </w:p>
    <w:p w14:paraId="02D65D5E" w14:textId="77777777" w:rsidR="00EB3C46" w:rsidRPr="00C7370A" w:rsidRDefault="00EB3C46" w:rsidP="0099439A">
      <w:pPr>
        <w:spacing w:after="0" w:line="336" w:lineRule="auto"/>
        <w:ind w:left="567" w:hanging="283"/>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 xml:space="preserve">4. </w:t>
      </w:r>
      <w:r w:rsidRPr="00C7370A">
        <w:rPr>
          <w:rFonts w:ascii="Times New Roman" w:hAnsi="Times New Roman"/>
          <w:noProof/>
          <w:sz w:val="24"/>
          <w:szCs w:val="24"/>
          <w:lang w:val="en-ID"/>
        </w:rPr>
        <w:tab/>
        <w:t>Ketidak profesionalan PPATS dalam membuat akta otentik tersebut, dikarenakan belum pahamnya akan hak dan kewajibannya dalam pejabat yang mempunyai hak dan kewajiban dalam membuat akta tersebut;</w:t>
      </w:r>
    </w:p>
    <w:p w14:paraId="74C884E9" w14:textId="77777777" w:rsidR="00EB3C46" w:rsidRPr="00C7370A" w:rsidRDefault="00EB3C46" w:rsidP="0099439A">
      <w:pPr>
        <w:spacing w:after="0" w:line="336" w:lineRule="auto"/>
        <w:ind w:left="567" w:hanging="283"/>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 xml:space="preserve">5. </w:t>
      </w:r>
      <w:r w:rsidRPr="00C7370A">
        <w:rPr>
          <w:rFonts w:ascii="Times New Roman" w:hAnsi="Times New Roman"/>
          <w:noProof/>
          <w:sz w:val="24"/>
          <w:szCs w:val="24"/>
          <w:lang w:val="en-ID"/>
        </w:rPr>
        <w:tab/>
        <w:t>Serta akan kedudukan akta tanah tersebut apabila PPATS tersebut tidak lagi menjabat sebagai PPATS atau telah tercukupinya peran PPAT di daerah tersebut.</w:t>
      </w:r>
    </w:p>
    <w:p w14:paraId="4B9FCD77" w14:textId="77777777" w:rsidR="00EB3C46" w:rsidRPr="00C7370A" w:rsidRDefault="00EB3C46" w:rsidP="0099439A">
      <w:pPr>
        <w:spacing w:after="0" w:line="336" w:lineRule="auto"/>
        <w:ind w:left="284"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Sebagaimana hal di atas maka dapat kita ketahui bahwa camat itu termasuk penyelenggara pemerintah, yang diberikan suatu kewenangan untuk melaksakan atau melakukan perbuatan dan tindakan hukum dalam melaksanakan tujuan pemerintahan itu sendiri. Tindakan hukum yang dimaksud, menurut R. J. H. M. Huisman dapat diartikan adalah sebagai tindakan-tindakan yang berdasarkan sifatnya yang dapat menimbulkan akibat hukum tertentu, atau suatu tindakan yang dimaksudkan untuk menciptakan hak dan kewajiban. Istilah ini semula berasal dari ajaran hukum perdata (</w:t>
      </w:r>
      <w:r w:rsidRPr="00C7370A">
        <w:rPr>
          <w:rFonts w:ascii="Times New Roman" w:hAnsi="Times New Roman"/>
          <w:i/>
          <w:noProof/>
          <w:sz w:val="24"/>
          <w:szCs w:val="24"/>
          <w:lang w:val="en-ID"/>
        </w:rPr>
        <w:t>het woord rechtshandeling is ontleend aan de dogmatiek van het burgerlijk recht</w:t>
      </w:r>
      <w:r w:rsidRPr="00C7370A">
        <w:rPr>
          <w:rFonts w:ascii="Times New Roman" w:hAnsi="Times New Roman"/>
          <w:noProof/>
          <w:sz w:val="24"/>
          <w:szCs w:val="24"/>
          <w:lang w:val="en-ID"/>
        </w:rPr>
        <w:t xml:space="preserve">), atau </w:t>
      </w:r>
      <w:r w:rsidRPr="00C7370A">
        <w:rPr>
          <w:rFonts w:ascii="Times New Roman" w:hAnsi="Times New Roman"/>
          <w:noProof/>
          <w:sz w:val="24"/>
          <w:szCs w:val="24"/>
          <w:lang w:val="en-ID"/>
        </w:rPr>
        <w:lastRenderedPageBreak/>
        <w:t>yang kemudian dikenal dengan hukum administrasi, yang tindakan atau perbuatan tersebut dikenal dengan istilah tindakan hukum adminstrasi (</w:t>
      </w:r>
      <w:r w:rsidRPr="00C7370A">
        <w:rPr>
          <w:rFonts w:ascii="Times New Roman" w:hAnsi="Times New Roman"/>
          <w:i/>
          <w:noProof/>
          <w:sz w:val="24"/>
          <w:szCs w:val="24"/>
          <w:lang w:val="en-ID"/>
        </w:rPr>
        <w:t>administrative rechtshandeling</w:t>
      </w:r>
      <w:r w:rsidRPr="00C7370A">
        <w:rPr>
          <w:rFonts w:ascii="Times New Roman" w:hAnsi="Times New Roman"/>
          <w:noProof/>
          <w:sz w:val="24"/>
          <w:szCs w:val="24"/>
          <w:lang w:val="en-ID"/>
        </w:rPr>
        <w:t>).</w:t>
      </w:r>
    </w:p>
    <w:p w14:paraId="4C9A3183" w14:textId="77777777" w:rsidR="00EB3C46" w:rsidRPr="00C7370A" w:rsidRDefault="00EB3C46" w:rsidP="0099439A">
      <w:pPr>
        <w:spacing w:after="0" w:line="336" w:lineRule="auto"/>
        <w:ind w:left="284"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Berdasarkan Pasal 1 ayat 2 PP No. 37 tahun 1998 dapat kita ketahui Camat selaku PPATS ini mendapat kewenangan dalam hal melakukan perbuatan hukum seperti PPAT dikarenakan jabatan yang melekat padanya. Hal ini dikarenakan setiap wewenang pejabat atau pejabat selalu harus disertai tanggung jawab, sesuai dengan prinsip “</w:t>
      </w:r>
      <w:r w:rsidRPr="00C7370A">
        <w:rPr>
          <w:rFonts w:ascii="Times New Roman" w:hAnsi="Times New Roman"/>
          <w:i/>
          <w:noProof/>
          <w:sz w:val="24"/>
          <w:szCs w:val="24"/>
          <w:lang w:val="en-ID"/>
        </w:rPr>
        <w:t>deed bovegdheid zonder verantwoordenlijkheid</w:t>
      </w:r>
      <w:r w:rsidRPr="00C7370A">
        <w:rPr>
          <w:rFonts w:ascii="Times New Roman" w:hAnsi="Times New Roman"/>
          <w:noProof/>
          <w:sz w:val="24"/>
          <w:szCs w:val="24"/>
          <w:lang w:val="en-ID"/>
        </w:rPr>
        <w:t>” (tidak ada kewenangan tanpa pertanggungjawaban). Karena wewenang ini melekat pada jabatan, dalam implementasinya dengan ini camat selaku PPATS menjalankan fungsionaris jabatan PPATS tersebut. Tanggung jawab pada Camat selaku PPATS ini di bagi 2 (dua) yakni:</w:t>
      </w:r>
    </w:p>
    <w:p w14:paraId="526A3BEA" w14:textId="77777777" w:rsidR="00EB3C46" w:rsidRPr="00C7370A" w:rsidRDefault="00EB3C46" w:rsidP="0099439A">
      <w:pPr>
        <w:spacing w:after="0" w:line="336" w:lineRule="auto"/>
        <w:ind w:left="567" w:hanging="283"/>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 xml:space="preserve">1. </w:t>
      </w:r>
      <w:r w:rsidRPr="00C7370A">
        <w:rPr>
          <w:rFonts w:ascii="Times New Roman" w:hAnsi="Times New Roman"/>
          <w:noProof/>
          <w:sz w:val="24"/>
          <w:szCs w:val="24"/>
          <w:lang w:val="en-ID"/>
        </w:rPr>
        <w:tab/>
        <w:t>Tanggung jawab jabatan, maksudnya berkenaan dengan keabsahan tindakan hukum pemerintahan yang dilakukan oleh pejabat untuk dan atas nama jabatan (</w:t>
      </w:r>
      <w:r w:rsidRPr="00C7370A">
        <w:rPr>
          <w:rFonts w:ascii="Times New Roman" w:hAnsi="Times New Roman"/>
          <w:i/>
          <w:noProof/>
          <w:sz w:val="24"/>
          <w:szCs w:val="24"/>
          <w:lang w:val="en-ID"/>
        </w:rPr>
        <w:t>ambtshalve</w:t>
      </w:r>
      <w:r w:rsidRPr="00C7370A">
        <w:rPr>
          <w:rFonts w:ascii="Times New Roman" w:hAnsi="Times New Roman"/>
          <w:noProof/>
          <w:sz w:val="24"/>
          <w:szCs w:val="24"/>
          <w:lang w:val="en-ID"/>
        </w:rPr>
        <w:t>). Menurut F. R. Bothlingk menyatakan bahwa perbuatan hukum ini adalah pernyataan kehendak dan tanggung jawab secara khusus tertuju kepada pihak yang kehendaknya dinyatakan, yakni pihak yang diwakili. Wakil tidak menyatakan kehendaknya sendiri, karena itu melakukan tanggung jawab kepadanya tidak pada tempatnya. Meskipun kewenangan itu melekat pada jabatan yang membawa konsekwensi melekatnya tanggung jawab pada jabatan yang bersangkutan, namun dapat saja dalam pelaksanaan kewenangan itu tanggung jawab dibebankan kepada pribadi (</w:t>
      </w:r>
      <w:r w:rsidRPr="00C7370A">
        <w:rPr>
          <w:rFonts w:ascii="Times New Roman" w:hAnsi="Times New Roman"/>
          <w:i/>
          <w:noProof/>
          <w:sz w:val="24"/>
          <w:szCs w:val="24"/>
          <w:lang w:val="en-ID"/>
        </w:rPr>
        <w:t>In Persoon</w:t>
      </w:r>
      <w:r w:rsidRPr="00C7370A">
        <w:rPr>
          <w:rFonts w:ascii="Times New Roman" w:hAnsi="Times New Roman"/>
          <w:noProof/>
          <w:sz w:val="24"/>
          <w:szCs w:val="24"/>
          <w:lang w:val="en-ID"/>
        </w:rPr>
        <w:t>) pejabat.</w:t>
      </w:r>
    </w:p>
    <w:p w14:paraId="50896B3B" w14:textId="77777777" w:rsidR="00EB3C46" w:rsidRPr="00C7370A" w:rsidRDefault="00EB3C46" w:rsidP="0099439A">
      <w:pPr>
        <w:spacing w:after="0" w:line="336" w:lineRule="auto"/>
        <w:ind w:left="567" w:hanging="283"/>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 xml:space="preserve">2. </w:t>
      </w:r>
      <w:r w:rsidRPr="00C7370A">
        <w:rPr>
          <w:rFonts w:ascii="Times New Roman" w:hAnsi="Times New Roman"/>
          <w:noProof/>
          <w:sz w:val="24"/>
          <w:szCs w:val="24"/>
          <w:lang w:val="en-ID"/>
        </w:rPr>
        <w:tab/>
        <w:t xml:space="preserve">Tanggung jawab pribadi, ini berkaitan dengan kesalahan administrasi dalam penggunaan wewenang maupun pelayanan publik. Seorang pejabat yang menjalankan tugas dan kewenangan jabatan atau membuat suatu perbuatan hukum maka secara tidak langsung dibebani akan tanggung jawab itu sendiri. Kesalahan secara administrasi atau maladministrasi ini berasal dari bahasa latin </w:t>
      </w:r>
      <w:r w:rsidRPr="00C7370A">
        <w:rPr>
          <w:rFonts w:ascii="Times New Roman" w:hAnsi="Times New Roman"/>
          <w:i/>
          <w:noProof/>
          <w:sz w:val="24"/>
          <w:szCs w:val="24"/>
          <w:lang w:val="en-ID"/>
        </w:rPr>
        <w:t>Malum</w:t>
      </w:r>
      <w:r w:rsidRPr="00C7370A">
        <w:rPr>
          <w:rFonts w:ascii="Times New Roman" w:hAnsi="Times New Roman"/>
          <w:noProof/>
          <w:sz w:val="24"/>
          <w:szCs w:val="24"/>
          <w:lang w:val="en-ID"/>
        </w:rPr>
        <w:t xml:space="preserve"> (jahat, buruk, jelek) dan </w:t>
      </w:r>
      <w:r w:rsidRPr="00C7370A">
        <w:rPr>
          <w:rFonts w:ascii="Times New Roman" w:hAnsi="Times New Roman"/>
          <w:i/>
          <w:noProof/>
          <w:sz w:val="24"/>
          <w:szCs w:val="24"/>
          <w:lang w:val="en-ID"/>
        </w:rPr>
        <w:t>administrare</w:t>
      </w:r>
      <w:r w:rsidRPr="00C7370A">
        <w:rPr>
          <w:rFonts w:ascii="Times New Roman" w:hAnsi="Times New Roman"/>
          <w:noProof/>
          <w:sz w:val="24"/>
          <w:szCs w:val="24"/>
          <w:lang w:val="en-ID"/>
        </w:rPr>
        <w:t xml:space="preserve"> (</w:t>
      </w:r>
      <w:r w:rsidRPr="00C7370A">
        <w:rPr>
          <w:rFonts w:ascii="Times New Roman" w:hAnsi="Times New Roman"/>
          <w:i/>
          <w:noProof/>
          <w:sz w:val="24"/>
          <w:szCs w:val="24"/>
          <w:lang w:val="en-ID"/>
        </w:rPr>
        <w:t>to manage</w:t>
      </w:r>
      <w:r w:rsidRPr="00C7370A">
        <w:rPr>
          <w:rFonts w:ascii="Times New Roman" w:hAnsi="Times New Roman"/>
          <w:noProof/>
          <w:sz w:val="24"/>
          <w:szCs w:val="24"/>
          <w:lang w:val="en-ID"/>
        </w:rPr>
        <w:t>, mengurus, atau melayani), maka dapat diartikan sebagai pelayanan atau pengurusan yang buruk atau jelek.</w:t>
      </w:r>
    </w:p>
    <w:p w14:paraId="42E38D80" w14:textId="77777777" w:rsidR="00EB3C46" w:rsidRPr="00C7370A" w:rsidRDefault="00EB3C46" w:rsidP="0099439A">
      <w:pPr>
        <w:spacing w:after="0" w:line="336" w:lineRule="auto"/>
        <w:ind w:left="284" w:firstLine="567"/>
        <w:contextualSpacing/>
        <w:jc w:val="both"/>
        <w:rPr>
          <w:rFonts w:ascii="Times New Roman" w:hAnsi="Times New Roman"/>
          <w:noProof/>
          <w:sz w:val="24"/>
          <w:szCs w:val="24"/>
          <w:lang w:val="en-ID"/>
        </w:rPr>
      </w:pPr>
      <w:r w:rsidRPr="00C7370A">
        <w:rPr>
          <w:rFonts w:ascii="Times New Roman" w:hAnsi="Times New Roman"/>
          <w:noProof/>
          <w:sz w:val="24"/>
          <w:szCs w:val="24"/>
          <w:lang w:val="en-ID"/>
        </w:rPr>
        <w:t xml:space="preserve">Pada prinsipnya keabsahan akta PPAT meliputi isi dan kewenangan pejabat yang membuat, serta tata cara pembuatannya pun harus memenuhi </w:t>
      </w:r>
      <w:r w:rsidRPr="00C7370A">
        <w:rPr>
          <w:rFonts w:ascii="Times New Roman" w:hAnsi="Times New Roman"/>
          <w:noProof/>
          <w:sz w:val="24"/>
          <w:szCs w:val="24"/>
          <w:lang w:val="en-ID"/>
        </w:rPr>
        <w:lastRenderedPageBreak/>
        <w:t xml:space="preserve">syarat yang telah ditentukan di dalam peraturan perundang-undangan yang berlaku. Secara formalitas akta tersebut tetap akta otentik dan pelaksanaan pendaftaran tanahnya dapat diproses di Kantor Pertanahan. Dalam kaitannya dengan akta PPAT, ketentuan tersebut tercatat dalam ketentuan Pasal 95 sampai dengan Pasal 102 Permen ATR/Ka. BPN No. 3 Tahun 1997 </w:t>
      </w:r>
      <w:r w:rsidRPr="00C7370A">
        <w:rPr>
          <w:rFonts w:ascii="Times New Roman" w:hAnsi="Times New Roman"/>
          <w:i/>
          <w:noProof/>
          <w:sz w:val="24"/>
          <w:szCs w:val="24"/>
          <w:lang w:val="en-ID"/>
        </w:rPr>
        <w:t>jo.</w:t>
      </w:r>
      <w:r w:rsidRPr="00C7370A">
        <w:rPr>
          <w:rFonts w:ascii="Times New Roman" w:hAnsi="Times New Roman"/>
          <w:noProof/>
          <w:sz w:val="24"/>
          <w:szCs w:val="24"/>
          <w:lang w:val="en-ID"/>
        </w:rPr>
        <w:t xml:space="preserve"> Pasal 1868 dan 1869 KUH Perdata, maka akta otentik akan mengalami degradasi artinya dapat turun kekuatan pembuktiannya dari mempunyai kekuatan pembuktian sempurna menjadi hanya mempunyai kekuatan pembuktian selayaknya akta dibawah tangan, jika pejabat umum yang membuat akta itu tidak berwenang untuk membuat akta tersebut atau jika akta tersebut cacat dalam bentuknya, karena dalam perjalanan proses pembuatan akta terebut terdapat salah satu atau lebih penyimpangan terhadap syarat formil dari maupun karena kealpaan dan/atau kelalaian dari PPAT bersangkutan.</w:t>
      </w:r>
    </w:p>
    <w:p w14:paraId="2EB843E3" w14:textId="77777777" w:rsidR="0033200F" w:rsidRPr="00C7370A" w:rsidRDefault="0033200F" w:rsidP="0099439A">
      <w:pPr>
        <w:pStyle w:val="ListParagraph"/>
        <w:tabs>
          <w:tab w:val="left" w:pos="426"/>
        </w:tabs>
        <w:spacing w:after="0" w:line="336" w:lineRule="auto"/>
        <w:ind w:left="426"/>
        <w:rPr>
          <w:rFonts w:ascii="Times New Roman" w:hAnsi="Times New Roman"/>
          <w:b/>
          <w:noProof/>
          <w:sz w:val="24"/>
          <w:szCs w:val="24"/>
        </w:rPr>
      </w:pPr>
    </w:p>
    <w:p w14:paraId="6E1133E1" w14:textId="77777777" w:rsidR="00EF5174" w:rsidRPr="00CB475F" w:rsidRDefault="00EF5174" w:rsidP="00CB475F">
      <w:pPr>
        <w:pStyle w:val="ListParagraph"/>
        <w:numPr>
          <w:ilvl w:val="0"/>
          <w:numId w:val="24"/>
        </w:numPr>
        <w:autoSpaceDE w:val="0"/>
        <w:autoSpaceDN w:val="0"/>
        <w:adjustRightInd w:val="0"/>
        <w:spacing w:after="0" w:line="336" w:lineRule="auto"/>
        <w:ind w:left="540" w:hanging="540"/>
        <w:jc w:val="both"/>
        <w:rPr>
          <w:rFonts w:ascii="Times New Roman" w:hAnsi="Times New Roman"/>
          <w:b/>
          <w:noProof/>
          <w:sz w:val="24"/>
          <w:szCs w:val="24"/>
        </w:rPr>
      </w:pPr>
      <w:r w:rsidRPr="00CB475F">
        <w:rPr>
          <w:rFonts w:ascii="Times New Roman" w:hAnsi="Times New Roman"/>
          <w:b/>
          <w:noProof/>
          <w:sz w:val="24"/>
          <w:szCs w:val="24"/>
        </w:rPr>
        <w:t>KESIMPULAN</w:t>
      </w:r>
    </w:p>
    <w:p w14:paraId="25002578" w14:textId="77777777" w:rsidR="00EF5174" w:rsidRPr="00C7370A" w:rsidRDefault="00EF5174" w:rsidP="0099439A">
      <w:pPr>
        <w:pStyle w:val="ListParagraph"/>
        <w:spacing w:after="0" w:line="336" w:lineRule="auto"/>
        <w:ind w:left="0" w:firstLine="567"/>
        <w:jc w:val="both"/>
        <w:rPr>
          <w:rFonts w:ascii="Times New Roman" w:hAnsi="Times New Roman"/>
          <w:noProof/>
          <w:sz w:val="24"/>
          <w:szCs w:val="24"/>
        </w:rPr>
      </w:pPr>
      <w:r w:rsidRPr="00C7370A">
        <w:rPr>
          <w:rFonts w:ascii="Times New Roman" w:hAnsi="Times New Roman"/>
          <w:noProof/>
          <w:sz w:val="24"/>
          <w:szCs w:val="24"/>
        </w:rPr>
        <w:t>Berdasarkan pembahasan pada bab sebelumnya maka dengan ini disampaikan kesimpulan sebagai berikut:</w:t>
      </w:r>
    </w:p>
    <w:p w14:paraId="11AA2146" w14:textId="77777777" w:rsidR="00B016CC" w:rsidRPr="00C7370A" w:rsidRDefault="00B016CC" w:rsidP="0099439A">
      <w:pPr>
        <w:pStyle w:val="ListParagraph"/>
        <w:numPr>
          <w:ilvl w:val="0"/>
          <w:numId w:val="23"/>
        </w:numPr>
        <w:spacing w:after="0" w:line="336" w:lineRule="auto"/>
        <w:ind w:left="284" w:hanging="284"/>
        <w:jc w:val="both"/>
        <w:rPr>
          <w:rFonts w:ascii="Times New Roman" w:hAnsi="Times New Roman"/>
          <w:noProof/>
          <w:sz w:val="24"/>
          <w:szCs w:val="24"/>
        </w:rPr>
      </w:pPr>
      <w:r w:rsidRPr="00C7370A">
        <w:rPr>
          <w:rFonts w:ascii="Times New Roman" w:hAnsi="Times New Roman"/>
          <w:noProof/>
          <w:sz w:val="24"/>
          <w:szCs w:val="24"/>
        </w:rPr>
        <w:t>Prosedur pembuatan AJB melalui PPATS</w:t>
      </w:r>
      <w:r w:rsidRPr="00C7370A">
        <w:rPr>
          <w:rFonts w:ascii="Times New Roman" w:hAnsi="Times New Roman"/>
          <w:noProof/>
          <w:sz w:val="24"/>
          <w:szCs w:val="24"/>
          <w:lang w:val="en-US"/>
        </w:rPr>
        <w:t xml:space="preserve"> dalam hal ini adalah</w:t>
      </w:r>
      <w:r w:rsidRPr="00C7370A">
        <w:rPr>
          <w:rFonts w:ascii="Times New Roman" w:hAnsi="Times New Roman"/>
          <w:noProof/>
          <w:sz w:val="24"/>
          <w:szCs w:val="24"/>
        </w:rPr>
        <w:t xml:space="preserve"> Camat dan/atau Lurah masih jauh dari kata sempurna. Karena masih banyak prosedur yang diatur dalam peraturan perundang-undangan yang tidak dilaksanakan atau dijalankan sebagaimana mestinya. Salah satu contohnya penandatangan akta jual beli yang dilakukan dengan mengirimkan blanko aktanya kepada para pihak yang berkepentingan untuk ditandatangani tanpa berhadapan dengan pejabat PPATS seperti Lurah dan.atau Camat yang berada di wilayah objek tanah yang ditransaksikan. Sehingga akta yang dihasilkan oleh PPATS tersebut belum dapat dikatakan sebagai akta otentik untuk alat pembuktian sempurna dan belum dapat dipertanggungjawabkan secara hukum apabila terjadi permasalahan dikemudian hari.</w:t>
      </w:r>
    </w:p>
    <w:p w14:paraId="46CB2224" w14:textId="77777777" w:rsidR="00CB475F" w:rsidRDefault="00B016CC" w:rsidP="00CB475F">
      <w:pPr>
        <w:pStyle w:val="ListParagraph"/>
        <w:numPr>
          <w:ilvl w:val="0"/>
          <w:numId w:val="23"/>
        </w:numPr>
        <w:spacing w:after="0" w:line="336" w:lineRule="auto"/>
        <w:ind w:left="284" w:hanging="284"/>
        <w:jc w:val="both"/>
        <w:rPr>
          <w:rFonts w:ascii="Times New Roman" w:hAnsi="Times New Roman"/>
          <w:noProof/>
          <w:color w:val="000000"/>
          <w:sz w:val="24"/>
          <w:szCs w:val="24"/>
        </w:rPr>
      </w:pPr>
      <w:r w:rsidRPr="00C7370A">
        <w:rPr>
          <w:rFonts w:ascii="Times New Roman" w:hAnsi="Times New Roman"/>
          <w:noProof/>
          <w:sz w:val="24"/>
          <w:szCs w:val="24"/>
          <w:lang w:val="en-US"/>
        </w:rPr>
        <w:t>PPAT masih tetap juga melakukan kesalahan yang sama setelah dikeluarkan Perkaban No. 8 Tahun 2012</w:t>
      </w:r>
      <w:r w:rsidRPr="00C7370A">
        <w:rPr>
          <w:rFonts w:ascii="Times New Roman" w:hAnsi="Times New Roman"/>
          <w:noProof/>
          <w:sz w:val="24"/>
          <w:szCs w:val="24"/>
        </w:rPr>
        <w:t xml:space="preserve"> dikarenakan masih banyaknya Lurah dan/atau Camat </w:t>
      </w:r>
      <w:r w:rsidRPr="00C7370A">
        <w:rPr>
          <w:rFonts w:ascii="Times New Roman" w:hAnsi="Times New Roman"/>
          <w:noProof/>
          <w:sz w:val="24"/>
          <w:szCs w:val="24"/>
          <w:lang w:val="en-US"/>
        </w:rPr>
        <w:t xml:space="preserve">selaku PPAT </w:t>
      </w:r>
      <w:r w:rsidRPr="00C7370A">
        <w:rPr>
          <w:rFonts w:ascii="Times New Roman" w:hAnsi="Times New Roman"/>
          <w:noProof/>
          <w:sz w:val="24"/>
          <w:szCs w:val="24"/>
        </w:rPr>
        <w:t xml:space="preserve">yang tidak melaksanakan prosedur pembuatan akta jual beli sesuai dengan peraturan perundang-undangan yang berlaku dan tidak adanya </w:t>
      </w:r>
      <w:r w:rsidRPr="00C7370A">
        <w:rPr>
          <w:rFonts w:ascii="Times New Roman" w:hAnsi="Times New Roman"/>
          <w:noProof/>
          <w:color w:val="000000"/>
          <w:sz w:val="24"/>
          <w:szCs w:val="24"/>
        </w:rPr>
        <w:t xml:space="preserve">pengaturan pembinaan dan pengawasan terhadap pelaksanaan jabatan </w:t>
      </w:r>
      <w:r w:rsidRPr="00C7370A">
        <w:rPr>
          <w:rFonts w:ascii="Times New Roman" w:hAnsi="Times New Roman"/>
          <w:noProof/>
          <w:color w:val="000000"/>
          <w:sz w:val="24"/>
          <w:szCs w:val="24"/>
        </w:rPr>
        <w:lastRenderedPageBreak/>
        <w:t>Pejabat Pembuat Akta Tanah Sementara yang dilakukan oleh Menteri Agraria dan Tata Ruang/Kepala Badan Pertanahan Nasional sebagaimana Pejabat Pembuat Akta Tanah umumnya yang telah diatur dalam Peraturan Kepala Badan Pertanahan Nasional Nomor 1 Tahun 2006 tentang Ketentuan Pelaksanaan Peraturan Pemerintah Nomor 37 Tahun 1998 tentang Peraturan Jabatan Pejabat Pembuat Akta Tanah yang telah diubah dengan Peraturan Menteri Agraria Dan Tata Ruang/Kepala Badan Pertanahan Nasional Republik Indonesia Nomor 2 Tahun 2018 Tentang Pembinaan Dan Pengawasan Pejabat Pembuat Akta Tanah.</w:t>
      </w:r>
    </w:p>
    <w:p w14:paraId="79E9A341" w14:textId="77777777" w:rsidR="00B016CC" w:rsidRPr="00CB475F" w:rsidRDefault="00CB475F" w:rsidP="00CB475F">
      <w:pPr>
        <w:spacing w:after="160" w:line="259" w:lineRule="auto"/>
        <w:rPr>
          <w:rFonts w:ascii="Times New Roman" w:hAnsi="Times New Roman"/>
          <w:noProof/>
          <w:color w:val="000000"/>
          <w:sz w:val="24"/>
          <w:szCs w:val="24"/>
        </w:rPr>
      </w:pPr>
      <w:r>
        <w:rPr>
          <w:rFonts w:ascii="Times New Roman" w:hAnsi="Times New Roman"/>
          <w:noProof/>
          <w:color w:val="000000"/>
          <w:sz w:val="24"/>
          <w:szCs w:val="24"/>
        </w:rPr>
        <w:br w:type="page"/>
      </w:r>
    </w:p>
    <w:p w14:paraId="1328EF33" w14:textId="77777777" w:rsidR="0063307A" w:rsidRDefault="0063307A" w:rsidP="0099439A">
      <w:pPr>
        <w:autoSpaceDE w:val="0"/>
        <w:autoSpaceDN w:val="0"/>
        <w:adjustRightInd w:val="0"/>
        <w:spacing w:after="0" w:line="336" w:lineRule="auto"/>
        <w:contextualSpacing/>
        <w:jc w:val="both"/>
        <w:rPr>
          <w:rFonts w:ascii="Times New Roman" w:hAnsi="Times New Roman"/>
          <w:b/>
          <w:noProof/>
          <w:color w:val="000000"/>
          <w:sz w:val="24"/>
          <w:szCs w:val="24"/>
          <w:lang w:val="en-US"/>
        </w:rPr>
      </w:pPr>
    </w:p>
    <w:p w14:paraId="246D314D" w14:textId="77777777" w:rsidR="001E3CCE" w:rsidRPr="00C7370A" w:rsidRDefault="0033200F" w:rsidP="00CB475F">
      <w:pPr>
        <w:autoSpaceDE w:val="0"/>
        <w:autoSpaceDN w:val="0"/>
        <w:adjustRightInd w:val="0"/>
        <w:spacing w:after="0" w:line="336" w:lineRule="auto"/>
        <w:contextualSpacing/>
        <w:jc w:val="center"/>
        <w:rPr>
          <w:rFonts w:ascii="Times New Roman" w:hAnsi="Times New Roman"/>
          <w:b/>
          <w:noProof/>
          <w:color w:val="000000"/>
          <w:sz w:val="24"/>
          <w:szCs w:val="24"/>
          <w:lang w:val="en-US"/>
        </w:rPr>
      </w:pPr>
      <w:r w:rsidRPr="00C7370A">
        <w:rPr>
          <w:rFonts w:ascii="Times New Roman" w:hAnsi="Times New Roman"/>
          <w:b/>
          <w:noProof/>
          <w:color w:val="000000"/>
          <w:sz w:val="24"/>
          <w:szCs w:val="24"/>
          <w:lang w:val="en-US"/>
        </w:rPr>
        <w:t>DAFTAR PUSTAKA</w:t>
      </w:r>
    </w:p>
    <w:p w14:paraId="0C090C2D" w14:textId="77777777" w:rsidR="00C21BE5" w:rsidRPr="00C7370A" w:rsidRDefault="001E3CCE" w:rsidP="0099439A">
      <w:pPr>
        <w:autoSpaceDE w:val="0"/>
        <w:autoSpaceDN w:val="0"/>
        <w:adjustRightInd w:val="0"/>
        <w:spacing w:after="0" w:line="336" w:lineRule="auto"/>
        <w:contextualSpacing/>
        <w:jc w:val="both"/>
        <w:rPr>
          <w:rFonts w:ascii="Times New Roman" w:hAnsi="Times New Roman"/>
          <w:b/>
          <w:noProof/>
          <w:color w:val="000000"/>
          <w:sz w:val="24"/>
          <w:szCs w:val="24"/>
          <w:lang w:val="en-US"/>
        </w:rPr>
      </w:pPr>
      <w:r w:rsidRPr="00C7370A">
        <w:rPr>
          <w:rFonts w:ascii="Times New Roman" w:hAnsi="Times New Roman"/>
          <w:b/>
          <w:noProof/>
          <w:color w:val="000000"/>
          <w:sz w:val="24"/>
          <w:szCs w:val="24"/>
          <w:lang w:val="en-US"/>
        </w:rPr>
        <w:t xml:space="preserve">Buku </w:t>
      </w:r>
      <w:r w:rsidR="0033200F" w:rsidRPr="00C7370A">
        <w:rPr>
          <w:rFonts w:ascii="Times New Roman" w:hAnsi="Times New Roman"/>
          <w:b/>
          <w:noProof/>
          <w:color w:val="000000"/>
          <w:sz w:val="24"/>
          <w:szCs w:val="24"/>
          <w:lang w:val="en-US"/>
        </w:rPr>
        <w:t xml:space="preserve"> </w:t>
      </w:r>
    </w:p>
    <w:p w14:paraId="5224CC79" w14:textId="77777777" w:rsidR="00C3344C" w:rsidRPr="00C7370A" w:rsidRDefault="00C3344C" w:rsidP="0099439A">
      <w:pPr>
        <w:pStyle w:val="FootnoteText"/>
        <w:spacing w:line="336" w:lineRule="auto"/>
        <w:ind w:left="1134" w:hanging="1134"/>
        <w:jc w:val="both"/>
        <w:rPr>
          <w:rFonts w:ascii="Times New Roman" w:hAnsi="Times New Roman"/>
          <w:noProof/>
          <w:sz w:val="24"/>
          <w:szCs w:val="24"/>
          <w:lang w:val="en-US"/>
        </w:rPr>
      </w:pPr>
      <w:r w:rsidRPr="00C7370A">
        <w:rPr>
          <w:rFonts w:ascii="Times New Roman" w:hAnsi="Times New Roman"/>
          <w:noProof/>
          <w:sz w:val="24"/>
          <w:szCs w:val="24"/>
          <w:lang w:val="id-ID"/>
        </w:rPr>
        <w:t xml:space="preserve">Syah, Mudakir Iskandar. </w:t>
      </w:r>
      <w:r w:rsidRPr="00C7370A">
        <w:rPr>
          <w:rFonts w:ascii="Times New Roman" w:hAnsi="Times New Roman"/>
          <w:i/>
          <w:iCs/>
          <w:noProof/>
          <w:sz w:val="24"/>
          <w:szCs w:val="24"/>
          <w:lang w:val="id-ID"/>
        </w:rPr>
        <w:t>Sertifikat Tanah Ganda Akibat Lemahnya Data Base Pertanahan.</w:t>
      </w:r>
      <w:r w:rsidRPr="00C7370A">
        <w:rPr>
          <w:rFonts w:ascii="Times New Roman" w:hAnsi="Times New Roman"/>
          <w:noProof/>
          <w:sz w:val="24"/>
          <w:szCs w:val="24"/>
          <w:lang w:val="id-ID"/>
        </w:rPr>
        <w:t xml:space="preserve"> Volume 4 No. 2. Jurnal Ilmiah Hukum Dirgantara. 2014.</w:t>
      </w:r>
    </w:p>
    <w:p w14:paraId="68C52BA6" w14:textId="77777777" w:rsidR="00C3344C" w:rsidRPr="00C7370A" w:rsidRDefault="00C3344C" w:rsidP="0099439A">
      <w:pPr>
        <w:pStyle w:val="FootnoteText"/>
        <w:spacing w:line="336" w:lineRule="auto"/>
        <w:ind w:left="1134" w:hanging="1134"/>
        <w:jc w:val="both"/>
        <w:rPr>
          <w:rFonts w:ascii="Times New Roman" w:hAnsi="Times New Roman"/>
          <w:noProof/>
          <w:sz w:val="24"/>
          <w:szCs w:val="24"/>
          <w:lang w:val="en-US"/>
        </w:rPr>
      </w:pPr>
      <w:r w:rsidRPr="00C7370A">
        <w:rPr>
          <w:rFonts w:ascii="Times New Roman" w:hAnsi="Times New Roman"/>
          <w:noProof/>
          <w:sz w:val="24"/>
          <w:szCs w:val="24"/>
        </w:rPr>
        <w:t xml:space="preserve">Setiawan, I Ketut Oka. </w:t>
      </w:r>
      <w:r w:rsidRPr="00C7370A">
        <w:rPr>
          <w:rFonts w:ascii="Times New Roman" w:hAnsi="Times New Roman"/>
          <w:i/>
          <w:noProof/>
          <w:sz w:val="24"/>
          <w:szCs w:val="24"/>
        </w:rPr>
        <w:t>Hukum Agraria.</w:t>
      </w:r>
      <w:r w:rsidRPr="00C7370A">
        <w:rPr>
          <w:rFonts w:ascii="Times New Roman" w:hAnsi="Times New Roman"/>
          <w:noProof/>
          <w:sz w:val="24"/>
          <w:szCs w:val="24"/>
        </w:rPr>
        <w:t xml:space="preserve"> Cet. 1. Bandung. Pustaka Reka Cipta. 2020</w:t>
      </w:r>
    </w:p>
    <w:p w14:paraId="6F287C82" w14:textId="77777777" w:rsidR="00C3344C" w:rsidRPr="00C7370A" w:rsidRDefault="00C3344C" w:rsidP="0099439A">
      <w:pPr>
        <w:pStyle w:val="FootnoteText"/>
        <w:spacing w:line="336" w:lineRule="auto"/>
        <w:ind w:left="1134" w:hanging="1134"/>
        <w:jc w:val="both"/>
        <w:rPr>
          <w:rFonts w:ascii="Times New Roman" w:hAnsi="Times New Roman"/>
          <w:noProof/>
          <w:sz w:val="24"/>
          <w:szCs w:val="24"/>
          <w:lang w:val="en-US"/>
        </w:rPr>
      </w:pPr>
      <w:r w:rsidRPr="00C7370A">
        <w:rPr>
          <w:rFonts w:ascii="Times New Roman" w:hAnsi="Times New Roman"/>
          <w:noProof/>
          <w:sz w:val="24"/>
          <w:szCs w:val="24"/>
        </w:rPr>
        <w:t xml:space="preserve">HS, H. Salim.  </w:t>
      </w:r>
      <w:r w:rsidRPr="00C7370A">
        <w:rPr>
          <w:rFonts w:ascii="Times New Roman" w:hAnsi="Times New Roman"/>
          <w:i/>
          <w:noProof/>
          <w:sz w:val="24"/>
          <w:szCs w:val="24"/>
        </w:rPr>
        <w:t xml:space="preserve">Teknik Pembuatan Akta Pejabat Pembuat Akta Tanah. </w:t>
      </w:r>
      <w:r w:rsidRPr="00C7370A">
        <w:rPr>
          <w:rFonts w:ascii="Times New Roman" w:hAnsi="Times New Roman"/>
          <w:noProof/>
          <w:sz w:val="24"/>
          <w:szCs w:val="24"/>
        </w:rPr>
        <w:t>Jakarta. RajaGrafindo Persada. 2016</w:t>
      </w:r>
    </w:p>
    <w:p w14:paraId="7F3D7511" w14:textId="77777777" w:rsidR="00C3344C" w:rsidRPr="00C7370A" w:rsidRDefault="000D2364" w:rsidP="0099439A">
      <w:pPr>
        <w:pStyle w:val="FootnoteText"/>
        <w:spacing w:line="336" w:lineRule="auto"/>
        <w:ind w:left="1134" w:hanging="1134"/>
        <w:contextualSpacing/>
        <w:jc w:val="both"/>
        <w:rPr>
          <w:rFonts w:ascii="Times New Roman" w:hAnsi="Times New Roman"/>
          <w:noProof/>
          <w:sz w:val="24"/>
          <w:szCs w:val="24"/>
          <w:lang w:val="en-US"/>
        </w:rPr>
      </w:pPr>
      <w:r w:rsidRPr="00C7370A">
        <w:rPr>
          <w:rFonts w:ascii="Times New Roman" w:hAnsi="Times New Roman"/>
          <w:noProof/>
          <w:sz w:val="24"/>
          <w:szCs w:val="24"/>
        </w:rPr>
        <w:t xml:space="preserve">Adjie, Habib. </w:t>
      </w:r>
      <w:r w:rsidRPr="00C7370A">
        <w:rPr>
          <w:rFonts w:ascii="Times New Roman" w:hAnsi="Times New Roman"/>
          <w:i/>
          <w:noProof/>
          <w:sz w:val="24"/>
          <w:szCs w:val="24"/>
        </w:rPr>
        <w:t>Sanksi Perdata Dan Administrasi Terhadap Notaris Sebagai Pejabat Publik.</w:t>
      </w:r>
      <w:r w:rsidRPr="00C7370A">
        <w:rPr>
          <w:rFonts w:ascii="Times New Roman" w:hAnsi="Times New Roman"/>
          <w:noProof/>
          <w:sz w:val="24"/>
          <w:szCs w:val="24"/>
        </w:rPr>
        <w:t xml:space="preserve"> Cet. 2. Bandung. PT. Refika Aditama. 2009</w:t>
      </w:r>
    </w:p>
    <w:p w14:paraId="73C11877" w14:textId="77777777" w:rsidR="000D2364" w:rsidRPr="00C7370A" w:rsidRDefault="000D2364" w:rsidP="0099439A">
      <w:pPr>
        <w:pStyle w:val="FootnoteText"/>
        <w:spacing w:line="336" w:lineRule="auto"/>
        <w:ind w:left="1134" w:hanging="1134"/>
        <w:contextualSpacing/>
        <w:jc w:val="both"/>
        <w:rPr>
          <w:rFonts w:ascii="Times New Roman" w:hAnsi="Times New Roman"/>
          <w:noProof/>
          <w:sz w:val="24"/>
          <w:szCs w:val="24"/>
          <w:lang w:val="en-US"/>
        </w:rPr>
      </w:pPr>
      <w:r w:rsidRPr="00C7370A">
        <w:rPr>
          <w:rFonts w:ascii="Times New Roman" w:hAnsi="Times New Roman"/>
          <w:noProof/>
          <w:sz w:val="24"/>
          <w:szCs w:val="24"/>
        </w:rPr>
        <w:t xml:space="preserve">Indonesia. </w:t>
      </w:r>
      <w:r w:rsidRPr="00C7370A">
        <w:rPr>
          <w:rFonts w:ascii="Times New Roman" w:hAnsi="Times New Roman"/>
          <w:i/>
          <w:noProof/>
          <w:sz w:val="24"/>
          <w:szCs w:val="24"/>
        </w:rPr>
        <w:t>Peraturan Pemerintah Tentang Perubahan Atas Peraturan Pemerintah Nomor 37 Tahun 1998 tentang Peraturan Jabatan PPAT.</w:t>
      </w:r>
      <w:r w:rsidRPr="00C7370A">
        <w:rPr>
          <w:rFonts w:ascii="Times New Roman" w:hAnsi="Times New Roman"/>
          <w:noProof/>
          <w:sz w:val="24"/>
          <w:szCs w:val="24"/>
        </w:rPr>
        <w:t xml:space="preserve"> PP No. 24 Tahun 2016. LN Tahun 2016 No. 120. TLN No. 5893</w:t>
      </w:r>
    </w:p>
    <w:p w14:paraId="51D480D8" w14:textId="77777777" w:rsidR="00B016CC" w:rsidRPr="00C7370A" w:rsidRDefault="001E3CCE" w:rsidP="0099439A">
      <w:pPr>
        <w:pStyle w:val="FootnoteText"/>
        <w:spacing w:line="336" w:lineRule="auto"/>
        <w:ind w:left="1134" w:hanging="1134"/>
        <w:contextualSpacing/>
        <w:jc w:val="both"/>
        <w:rPr>
          <w:rFonts w:ascii="Times New Roman" w:hAnsi="Times New Roman"/>
          <w:b/>
          <w:noProof/>
          <w:sz w:val="24"/>
          <w:szCs w:val="24"/>
          <w:lang w:val="en-US"/>
        </w:rPr>
      </w:pPr>
      <w:r w:rsidRPr="00C7370A">
        <w:rPr>
          <w:rFonts w:ascii="Times New Roman" w:hAnsi="Times New Roman"/>
          <w:noProof/>
          <w:sz w:val="24"/>
          <w:szCs w:val="24"/>
        </w:rPr>
        <w:t xml:space="preserve">Soekanto, Soerjono dan Sri Mamudji. </w:t>
      </w:r>
      <w:r w:rsidRPr="00C7370A">
        <w:rPr>
          <w:rFonts w:ascii="Times New Roman" w:hAnsi="Times New Roman"/>
          <w:i/>
          <w:noProof/>
          <w:sz w:val="24"/>
          <w:szCs w:val="24"/>
        </w:rPr>
        <w:t xml:space="preserve">Penelitian Hukum Normatif Suatu Tinjauan Singkat. </w:t>
      </w:r>
      <w:r w:rsidRPr="00C7370A">
        <w:rPr>
          <w:rFonts w:ascii="Times New Roman" w:hAnsi="Times New Roman"/>
          <w:noProof/>
          <w:sz w:val="24"/>
          <w:szCs w:val="24"/>
        </w:rPr>
        <w:t>Jakarta. CV Rajawali. 1985</w:t>
      </w:r>
      <w:r w:rsidR="00C7370A">
        <w:rPr>
          <w:rFonts w:ascii="Times New Roman" w:hAnsi="Times New Roman"/>
          <w:noProof/>
          <w:sz w:val="24"/>
          <w:szCs w:val="24"/>
          <w:lang w:val="id-ID"/>
        </w:rPr>
        <w:t>.</w:t>
      </w:r>
    </w:p>
    <w:p w14:paraId="605FC2CC" w14:textId="77777777" w:rsidR="001E3CCE" w:rsidRPr="00C7370A" w:rsidRDefault="001E3CCE" w:rsidP="0099439A">
      <w:pPr>
        <w:pStyle w:val="FootnoteText"/>
        <w:spacing w:line="336" w:lineRule="auto"/>
        <w:ind w:left="1134" w:hanging="1134"/>
        <w:jc w:val="both"/>
        <w:rPr>
          <w:rFonts w:ascii="Times New Roman" w:hAnsi="Times New Roman"/>
          <w:b/>
          <w:noProof/>
          <w:sz w:val="24"/>
          <w:szCs w:val="24"/>
          <w:lang w:val="en-US"/>
        </w:rPr>
      </w:pPr>
      <w:r w:rsidRPr="00C7370A">
        <w:rPr>
          <w:rFonts w:ascii="Times New Roman" w:hAnsi="Times New Roman"/>
          <w:b/>
          <w:noProof/>
          <w:sz w:val="24"/>
          <w:szCs w:val="24"/>
          <w:lang w:val="en-US"/>
        </w:rPr>
        <w:t>Perundang-undangan</w:t>
      </w:r>
    </w:p>
    <w:p w14:paraId="54C0EE44" w14:textId="77777777" w:rsidR="000D2364" w:rsidRPr="00C7370A" w:rsidRDefault="000D2364" w:rsidP="0099439A">
      <w:pPr>
        <w:pStyle w:val="FootnoteText"/>
        <w:spacing w:line="336" w:lineRule="auto"/>
        <w:ind w:left="1134" w:hanging="1134"/>
        <w:jc w:val="both"/>
        <w:rPr>
          <w:rFonts w:ascii="Times New Roman" w:hAnsi="Times New Roman"/>
          <w:noProof/>
          <w:sz w:val="24"/>
          <w:szCs w:val="24"/>
          <w:lang w:val="id-ID"/>
        </w:rPr>
      </w:pPr>
      <w:r w:rsidRPr="00C7370A">
        <w:rPr>
          <w:rFonts w:ascii="Times New Roman" w:hAnsi="Times New Roman"/>
          <w:noProof/>
          <w:sz w:val="24"/>
          <w:szCs w:val="24"/>
          <w:lang w:val="id-ID"/>
        </w:rPr>
        <w:t xml:space="preserve">Indonesia. </w:t>
      </w:r>
      <w:r w:rsidRPr="00C7370A">
        <w:rPr>
          <w:rFonts w:ascii="Times New Roman" w:hAnsi="Times New Roman"/>
          <w:i/>
          <w:noProof/>
          <w:sz w:val="24"/>
          <w:szCs w:val="24"/>
          <w:lang w:val="id-ID"/>
        </w:rPr>
        <w:t>Undang-Undang Republik Indonesia tentang Pemerintahan Daerah Nomor 23 Tahun 2014.</w:t>
      </w:r>
      <w:r w:rsidRPr="00C7370A">
        <w:rPr>
          <w:rFonts w:ascii="Times New Roman" w:hAnsi="Times New Roman"/>
          <w:noProof/>
          <w:sz w:val="24"/>
          <w:szCs w:val="24"/>
          <w:lang w:val="id-ID"/>
        </w:rPr>
        <w:t xml:space="preserve"> LN Tahun 2014 No. 244. TLN No. 5679.</w:t>
      </w:r>
    </w:p>
    <w:p w14:paraId="08817E99" w14:textId="77777777" w:rsidR="000D2364" w:rsidRPr="00C7370A" w:rsidRDefault="000D2364" w:rsidP="0099439A">
      <w:pPr>
        <w:pStyle w:val="FootnoteText"/>
        <w:spacing w:line="336" w:lineRule="auto"/>
        <w:ind w:left="1134" w:hanging="1134"/>
        <w:jc w:val="both"/>
        <w:rPr>
          <w:rFonts w:ascii="Times New Roman" w:hAnsi="Times New Roman"/>
          <w:noProof/>
          <w:sz w:val="24"/>
          <w:szCs w:val="24"/>
          <w:lang w:val="id-ID"/>
        </w:rPr>
      </w:pPr>
      <w:r w:rsidRPr="00C7370A">
        <w:rPr>
          <w:rFonts w:ascii="Times New Roman" w:hAnsi="Times New Roman"/>
          <w:noProof/>
          <w:sz w:val="24"/>
          <w:szCs w:val="24"/>
          <w:lang w:val="id-ID"/>
        </w:rPr>
        <w:t xml:space="preserve">Indonesia. </w:t>
      </w:r>
      <w:r w:rsidRPr="00C7370A">
        <w:rPr>
          <w:rFonts w:ascii="Times New Roman" w:hAnsi="Times New Roman"/>
          <w:i/>
          <w:noProof/>
          <w:sz w:val="24"/>
          <w:szCs w:val="24"/>
          <w:lang w:val="id-ID"/>
        </w:rPr>
        <w:t xml:space="preserve">Peraturan Pemerintah Republik Indonesia Tentang Kecamatan. </w:t>
      </w:r>
      <w:r w:rsidRPr="00C7370A">
        <w:rPr>
          <w:rFonts w:ascii="Times New Roman" w:hAnsi="Times New Roman"/>
          <w:noProof/>
          <w:sz w:val="24"/>
          <w:szCs w:val="24"/>
          <w:lang w:val="id-ID"/>
        </w:rPr>
        <w:t>PP No. 17 Tahun 2018. LN Tahun 2018 No. 73. TLN No. 6206.</w:t>
      </w:r>
    </w:p>
    <w:p w14:paraId="6AE26987" w14:textId="77777777" w:rsidR="001E3CCE" w:rsidRPr="00C7370A" w:rsidRDefault="001E3CCE" w:rsidP="0099439A">
      <w:pPr>
        <w:pStyle w:val="FootnoteText"/>
        <w:spacing w:line="336" w:lineRule="auto"/>
        <w:contextualSpacing/>
        <w:jc w:val="both"/>
        <w:rPr>
          <w:rFonts w:ascii="Times New Roman" w:hAnsi="Times New Roman"/>
          <w:b/>
          <w:noProof/>
          <w:sz w:val="24"/>
          <w:szCs w:val="24"/>
          <w:lang w:val="en-US"/>
        </w:rPr>
      </w:pPr>
      <w:r w:rsidRPr="00C7370A">
        <w:rPr>
          <w:rFonts w:ascii="Times New Roman" w:hAnsi="Times New Roman"/>
          <w:b/>
          <w:noProof/>
          <w:sz w:val="24"/>
          <w:szCs w:val="24"/>
          <w:lang w:val="en-US"/>
        </w:rPr>
        <w:t>Tesis</w:t>
      </w:r>
    </w:p>
    <w:p w14:paraId="0AF757DB" w14:textId="77777777" w:rsidR="001E3CCE" w:rsidRPr="00C7370A" w:rsidRDefault="001E3CCE" w:rsidP="0099439A">
      <w:pPr>
        <w:pStyle w:val="FootnoteText"/>
        <w:spacing w:line="336" w:lineRule="auto"/>
        <w:ind w:left="1134" w:hanging="1134"/>
        <w:contextualSpacing/>
        <w:jc w:val="both"/>
        <w:rPr>
          <w:rFonts w:ascii="Times New Roman" w:hAnsi="Times New Roman"/>
          <w:noProof/>
          <w:sz w:val="24"/>
          <w:szCs w:val="24"/>
          <w:lang w:val="en-US"/>
        </w:rPr>
      </w:pPr>
      <w:r w:rsidRPr="00C7370A">
        <w:rPr>
          <w:rFonts w:ascii="Times New Roman" w:hAnsi="Times New Roman"/>
          <w:noProof/>
          <w:sz w:val="24"/>
          <w:szCs w:val="24"/>
        </w:rPr>
        <w:t xml:space="preserve">Harahap, Khairunisyah. </w:t>
      </w:r>
      <w:r w:rsidRPr="00C7370A">
        <w:rPr>
          <w:rFonts w:ascii="Times New Roman" w:hAnsi="Times New Roman"/>
          <w:i/>
          <w:noProof/>
          <w:sz w:val="24"/>
          <w:szCs w:val="24"/>
        </w:rPr>
        <w:t>Problematika Produk Hukum Camat Sebagai Pejabat Pembuat Akta Tanah Sementara (PPAT/S) Dalam Melaksanakan Peralihan Hak Atas Tanah Tanpa Sertifikat</w:t>
      </w:r>
      <w:r w:rsidRPr="00C7370A">
        <w:rPr>
          <w:rFonts w:ascii="Times New Roman" w:hAnsi="Times New Roman"/>
          <w:noProof/>
          <w:sz w:val="24"/>
          <w:szCs w:val="24"/>
        </w:rPr>
        <w:t xml:space="preserve">. terdapat dalam link: </w:t>
      </w:r>
      <w:hyperlink r:id="rId10" w:history="1">
        <w:r w:rsidRPr="00C7370A">
          <w:rPr>
            <w:rStyle w:val="Hyperlink"/>
            <w:rFonts w:ascii="Times New Roman" w:hAnsi="Times New Roman"/>
            <w:noProof/>
            <w:sz w:val="24"/>
            <w:szCs w:val="24"/>
          </w:rPr>
          <w:t>https://media.neliti.com/media/publications/13989-ID-problematika-produk-hukum-camat-sebagai-pejabat-pembuat-akta-tanah-sementara-ppa.pdf</w:t>
        </w:r>
      </w:hyperlink>
    </w:p>
    <w:p w14:paraId="4DF2311E" w14:textId="77777777" w:rsidR="001E3CCE" w:rsidRPr="00C7370A" w:rsidRDefault="001E3CCE" w:rsidP="0099439A">
      <w:pPr>
        <w:pStyle w:val="FootnoteText"/>
        <w:spacing w:line="336" w:lineRule="auto"/>
        <w:jc w:val="both"/>
        <w:rPr>
          <w:rFonts w:ascii="Times New Roman" w:hAnsi="Times New Roman"/>
          <w:b/>
          <w:noProof/>
          <w:sz w:val="24"/>
          <w:szCs w:val="24"/>
          <w:lang w:val="en-US"/>
        </w:rPr>
      </w:pPr>
      <w:r w:rsidRPr="00C7370A">
        <w:rPr>
          <w:rFonts w:ascii="Times New Roman" w:hAnsi="Times New Roman"/>
          <w:b/>
          <w:noProof/>
          <w:sz w:val="24"/>
          <w:szCs w:val="24"/>
          <w:lang w:val="en-US"/>
        </w:rPr>
        <w:t>Wawancara</w:t>
      </w:r>
    </w:p>
    <w:p w14:paraId="5F532D74" w14:textId="77777777" w:rsidR="001E3CCE" w:rsidRPr="00C7370A" w:rsidRDefault="001E3CCE" w:rsidP="00CB475F">
      <w:pPr>
        <w:pStyle w:val="FootnoteText"/>
        <w:spacing w:line="336" w:lineRule="auto"/>
        <w:ind w:left="1440" w:hanging="1440"/>
        <w:jc w:val="both"/>
        <w:rPr>
          <w:rFonts w:ascii="Times New Roman" w:hAnsi="Times New Roman"/>
          <w:noProof/>
          <w:sz w:val="24"/>
          <w:szCs w:val="24"/>
          <w:lang w:val="en-US"/>
        </w:rPr>
      </w:pPr>
      <w:r w:rsidRPr="00C7370A">
        <w:rPr>
          <w:rFonts w:ascii="Times New Roman" w:hAnsi="Times New Roman"/>
          <w:noProof/>
          <w:sz w:val="24"/>
          <w:szCs w:val="24"/>
          <w:lang w:val="id-ID"/>
        </w:rPr>
        <w:t>Wawancara Pribadi kepada Tito Ahmad Riyadi, SP, M.Si, selaku Camat</w:t>
      </w:r>
      <w:r w:rsidRPr="00C7370A">
        <w:rPr>
          <w:rFonts w:ascii="Times New Roman" w:hAnsi="Times New Roman"/>
          <w:noProof/>
          <w:sz w:val="24"/>
          <w:szCs w:val="24"/>
          <w:lang w:val="en-US"/>
        </w:rPr>
        <w:t xml:space="preserve"> Kecamatan </w:t>
      </w:r>
      <w:r w:rsidRPr="00C7370A">
        <w:rPr>
          <w:rFonts w:ascii="Times New Roman" w:hAnsi="Times New Roman"/>
          <w:noProof/>
          <w:sz w:val="24"/>
          <w:szCs w:val="24"/>
          <w:lang w:val="id-ID"/>
        </w:rPr>
        <w:t xml:space="preserve">Sukmajaya, </w:t>
      </w:r>
      <w:r w:rsidRPr="00C7370A">
        <w:rPr>
          <w:rFonts w:ascii="Times New Roman" w:hAnsi="Times New Roman"/>
          <w:noProof/>
          <w:sz w:val="24"/>
          <w:szCs w:val="24"/>
          <w:lang w:val="en-US"/>
        </w:rPr>
        <w:t xml:space="preserve">Kota </w:t>
      </w:r>
      <w:r w:rsidRPr="00C7370A">
        <w:rPr>
          <w:rFonts w:ascii="Times New Roman" w:hAnsi="Times New Roman"/>
          <w:noProof/>
          <w:sz w:val="24"/>
          <w:szCs w:val="24"/>
          <w:lang w:val="id-ID"/>
        </w:rPr>
        <w:t>Depok, 31  Mei 2021</w:t>
      </w:r>
      <w:r w:rsidRPr="00C7370A">
        <w:rPr>
          <w:rFonts w:ascii="Times New Roman" w:hAnsi="Times New Roman"/>
          <w:noProof/>
          <w:sz w:val="24"/>
          <w:szCs w:val="24"/>
          <w:lang w:val="en-US"/>
        </w:rPr>
        <w:t>.</w:t>
      </w:r>
    </w:p>
    <w:p w14:paraId="1503A804" w14:textId="77777777" w:rsidR="00DD30B8" w:rsidRPr="00C7370A" w:rsidRDefault="00DD30B8" w:rsidP="00C7370A">
      <w:pPr>
        <w:spacing w:after="0" w:line="360" w:lineRule="auto"/>
        <w:rPr>
          <w:rFonts w:ascii="Times New Roman" w:hAnsi="Times New Roman"/>
          <w:sz w:val="24"/>
          <w:szCs w:val="24"/>
        </w:rPr>
      </w:pPr>
    </w:p>
    <w:sectPr w:rsidR="00DD30B8" w:rsidRPr="00C7370A" w:rsidSect="0087210E">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701" w:left="2268" w:header="709" w:footer="709" w:gutter="0"/>
      <w:pgNumType w:start="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DD76B" w14:textId="77777777" w:rsidR="005010C9" w:rsidRDefault="005010C9" w:rsidP="00C21BE5">
      <w:pPr>
        <w:spacing w:after="0" w:line="240" w:lineRule="auto"/>
      </w:pPr>
      <w:r>
        <w:separator/>
      </w:r>
    </w:p>
  </w:endnote>
  <w:endnote w:type="continuationSeparator" w:id="0">
    <w:p w14:paraId="5CE469B2" w14:textId="77777777" w:rsidR="005010C9" w:rsidRDefault="005010C9" w:rsidP="00C2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2EC" w14:textId="77777777" w:rsidR="0087210E" w:rsidRDefault="00872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593785"/>
      <w:docPartObj>
        <w:docPartGallery w:val="Page Numbers (Bottom of Page)"/>
        <w:docPartUnique/>
      </w:docPartObj>
    </w:sdtPr>
    <w:sdtEndPr>
      <w:rPr>
        <w:rFonts w:ascii="Times New Roman" w:hAnsi="Times New Roman"/>
        <w:noProof/>
        <w:sz w:val="20"/>
        <w:szCs w:val="20"/>
      </w:rPr>
    </w:sdtEndPr>
    <w:sdtContent>
      <w:p w14:paraId="77065ADF" w14:textId="77777777" w:rsidR="0063307A" w:rsidRPr="0063307A" w:rsidRDefault="0063307A">
        <w:pPr>
          <w:pStyle w:val="Footer"/>
          <w:jc w:val="center"/>
          <w:rPr>
            <w:rFonts w:ascii="Times New Roman" w:hAnsi="Times New Roman"/>
            <w:sz w:val="20"/>
            <w:szCs w:val="20"/>
          </w:rPr>
        </w:pPr>
        <w:r w:rsidRPr="0063307A">
          <w:rPr>
            <w:rFonts w:ascii="Times New Roman" w:hAnsi="Times New Roman"/>
            <w:sz w:val="20"/>
            <w:szCs w:val="20"/>
          </w:rPr>
          <w:fldChar w:fldCharType="begin"/>
        </w:r>
        <w:r w:rsidRPr="0063307A">
          <w:rPr>
            <w:rFonts w:ascii="Times New Roman" w:hAnsi="Times New Roman"/>
            <w:sz w:val="20"/>
            <w:szCs w:val="20"/>
          </w:rPr>
          <w:instrText xml:space="preserve"> PAGE   \* MERGEFORMAT </w:instrText>
        </w:r>
        <w:r w:rsidRPr="0063307A">
          <w:rPr>
            <w:rFonts w:ascii="Times New Roman" w:hAnsi="Times New Roman"/>
            <w:sz w:val="20"/>
            <w:szCs w:val="20"/>
          </w:rPr>
          <w:fldChar w:fldCharType="separate"/>
        </w:r>
        <w:r w:rsidR="009F60E3">
          <w:rPr>
            <w:rFonts w:ascii="Times New Roman" w:hAnsi="Times New Roman"/>
            <w:noProof/>
            <w:sz w:val="20"/>
            <w:szCs w:val="20"/>
          </w:rPr>
          <w:t>55</w:t>
        </w:r>
        <w:r w:rsidRPr="0063307A">
          <w:rPr>
            <w:rFonts w:ascii="Times New Roman" w:hAnsi="Times New Roman"/>
            <w:noProof/>
            <w:sz w:val="20"/>
            <w:szCs w:val="20"/>
          </w:rPr>
          <w:fldChar w:fldCharType="end"/>
        </w:r>
      </w:p>
    </w:sdtContent>
  </w:sdt>
  <w:p w14:paraId="49D90C48" w14:textId="77777777" w:rsidR="0063307A" w:rsidRDefault="006330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86D85" w14:textId="77777777" w:rsidR="0087210E" w:rsidRDefault="00872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24AD7" w14:textId="77777777" w:rsidR="005010C9" w:rsidRDefault="005010C9" w:rsidP="00C21BE5">
      <w:pPr>
        <w:spacing w:after="0" w:line="240" w:lineRule="auto"/>
      </w:pPr>
      <w:r>
        <w:separator/>
      </w:r>
    </w:p>
  </w:footnote>
  <w:footnote w:type="continuationSeparator" w:id="0">
    <w:p w14:paraId="377441A1" w14:textId="77777777" w:rsidR="005010C9" w:rsidRDefault="005010C9" w:rsidP="00C21BE5">
      <w:pPr>
        <w:spacing w:after="0" w:line="240" w:lineRule="auto"/>
      </w:pPr>
      <w:r>
        <w:continuationSeparator/>
      </w:r>
    </w:p>
  </w:footnote>
  <w:footnote w:id="1">
    <w:p w14:paraId="137A61BE" w14:textId="77777777" w:rsidR="00EC1405" w:rsidRPr="00292F7B" w:rsidRDefault="00EC1405" w:rsidP="00EC1405">
      <w:pPr>
        <w:pStyle w:val="FootnoteText"/>
        <w:ind w:firstLine="567"/>
        <w:contextualSpacing/>
        <w:jc w:val="both"/>
        <w:rPr>
          <w:rFonts w:ascii="Times New Roman" w:hAnsi="Times New Roman"/>
          <w:noProof/>
          <w:lang w:val="id-ID"/>
        </w:rPr>
      </w:pPr>
      <w:r w:rsidRPr="00292F7B">
        <w:rPr>
          <w:rStyle w:val="FootnoteReference"/>
          <w:rFonts w:ascii="Times New Roman" w:hAnsi="Times New Roman"/>
          <w:noProof/>
          <w:lang w:val="id-ID"/>
        </w:rPr>
        <w:footnoteRef/>
      </w:r>
      <w:r w:rsidRPr="00292F7B">
        <w:rPr>
          <w:rFonts w:ascii="Times New Roman" w:hAnsi="Times New Roman"/>
          <w:noProof/>
          <w:lang w:val="id-ID"/>
        </w:rPr>
        <w:t xml:space="preserve"> I Ketut Oka Setiawan, </w:t>
      </w:r>
      <w:r w:rsidRPr="00292F7B">
        <w:rPr>
          <w:rFonts w:ascii="Times New Roman" w:hAnsi="Times New Roman"/>
          <w:i/>
          <w:noProof/>
          <w:lang w:val="id-ID"/>
        </w:rPr>
        <w:t>Hukum Agraria</w:t>
      </w:r>
      <w:r w:rsidRPr="00292F7B">
        <w:rPr>
          <w:rFonts w:ascii="Times New Roman" w:hAnsi="Times New Roman"/>
          <w:noProof/>
          <w:lang w:val="id-ID"/>
        </w:rPr>
        <w:t xml:space="preserve">, Cet. 1, (Bandung: Pustaka Reka Cipta, 2020), hal. 168. </w:t>
      </w:r>
    </w:p>
  </w:footnote>
  <w:footnote w:id="2">
    <w:p w14:paraId="59047869" w14:textId="77777777" w:rsidR="00EC1405" w:rsidRPr="00292F7B" w:rsidRDefault="00EC1405" w:rsidP="00EC1405">
      <w:pPr>
        <w:pStyle w:val="FootnoteText"/>
        <w:ind w:firstLine="567"/>
        <w:contextualSpacing/>
        <w:jc w:val="both"/>
        <w:rPr>
          <w:rFonts w:ascii="Times New Roman" w:hAnsi="Times New Roman"/>
          <w:noProof/>
          <w:lang w:val="id-ID"/>
        </w:rPr>
      </w:pPr>
      <w:r w:rsidRPr="00292F7B">
        <w:rPr>
          <w:rStyle w:val="FootnoteReference"/>
          <w:rFonts w:ascii="Times New Roman" w:hAnsi="Times New Roman"/>
          <w:noProof/>
          <w:lang w:val="id-ID"/>
        </w:rPr>
        <w:footnoteRef/>
      </w:r>
      <w:r w:rsidRPr="00292F7B">
        <w:rPr>
          <w:rFonts w:ascii="Times New Roman" w:hAnsi="Times New Roman"/>
          <w:noProof/>
          <w:lang w:val="id-ID"/>
        </w:rPr>
        <w:t xml:space="preserve"> H. Salim, HS., </w:t>
      </w:r>
      <w:r w:rsidRPr="00292F7B">
        <w:rPr>
          <w:rFonts w:ascii="Times New Roman" w:hAnsi="Times New Roman"/>
          <w:i/>
          <w:noProof/>
          <w:lang w:val="id-ID"/>
        </w:rPr>
        <w:t>Teknik Pembuatan Akta Pejabat Pembuat Akta Tanah</w:t>
      </w:r>
      <w:r w:rsidRPr="00292F7B">
        <w:rPr>
          <w:rFonts w:ascii="Times New Roman" w:hAnsi="Times New Roman"/>
          <w:noProof/>
          <w:lang w:val="id-ID"/>
        </w:rPr>
        <w:t>, (Jakarta: RajaGrafindo Persada, 2016), hal. 85.</w:t>
      </w:r>
    </w:p>
  </w:footnote>
  <w:footnote w:id="3">
    <w:p w14:paraId="1B8C2B70" w14:textId="77777777" w:rsidR="00EC1405" w:rsidRPr="00292F7B" w:rsidRDefault="00EC1405" w:rsidP="00EC1405">
      <w:pPr>
        <w:pStyle w:val="FootnoteText"/>
        <w:ind w:firstLine="567"/>
        <w:contextualSpacing/>
        <w:jc w:val="both"/>
        <w:rPr>
          <w:rFonts w:ascii="Times New Roman" w:hAnsi="Times New Roman"/>
          <w:noProof/>
          <w:lang w:val="id-ID"/>
        </w:rPr>
      </w:pPr>
      <w:r w:rsidRPr="00292F7B">
        <w:rPr>
          <w:rStyle w:val="FootnoteReference"/>
          <w:rFonts w:ascii="Times New Roman" w:hAnsi="Times New Roman"/>
          <w:noProof/>
          <w:lang w:val="id-ID"/>
        </w:rPr>
        <w:footnoteRef/>
      </w:r>
      <w:r w:rsidRPr="00292F7B">
        <w:rPr>
          <w:rFonts w:ascii="Times New Roman" w:hAnsi="Times New Roman"/>
          <w:noProof/>
          <w:lang w:val="id-ID"/>
        </w:rPr>
        <w:t xml:space="preserve"> Habib Adjie (c), </w:t>
      </w:r>
      <w:r w:rsidRPr="00292F7B">
        <w:rPr>
          <w:rFonts w:ascii="Times New Roman" w:hAnsi="Times New Roman"/>
          <w:i/>
          <w:noProof/>
          <w:lang w:val="id-ID"/>
        </w:rPr>
        <w:t>Meneropong Khazanah Notaris dan PPAT Indonesia</w:t>
      </w:r>
      <w:r w:rsidRPr="00292F7B">
        <w:rPr>
          <w:rFonts w:ascii="Times New Roman" w:hAnsi="Times New Roman"/>
          <w:noProof/>
          <w:lang w:val="id-ID"/>
        </w:rPr>
        <w:t>, (Bandung: Citra Aditya Bakti, 2009), hal. 253.</w:t>
      </w:r>
    </w:p>
  </w:footnote>
  <w:footnote w:id="4">
    <w:p w14:paraId="6B6B329D" w14:textId="77777777" w:rsidR="00EC1405" w:rsidRPr="00292F7B" w:rsidRDefault="00EC1405" w:rsidP="00EC1405">
      <w:pPr>
        <w:pStyle w:val="FootnoteText"/>
        <w:ind w:firstLine="567"/>
        <w:contextualSpacing/>
        <w:jc w:val="both"/>
        <w:rPr>
          <w:rFonts w:ascii="Times New Roman" w:hAnsi="Times New Roman"/>
          <w:noProof/>
          <w:lang w:val="en-US"/>
        </w:rPr>
      </w:pPr>
      <w:r w:rsidRPr="00292F7B">
        <w:rPr>
          <w:rStyle w:val="FootnoteReference"/>
          <w:rFonts w:ascii="Times New Roman" w:hAnsi="Times New Roman"/>
          <w:noProof/>
          <w:lang w:val="id-ID"/>
        </w:rPr>
        <w:footnoteRef/>
      </w:r>
      <w:r w:rsidRPr="00292F7B">
        <w:rPr>
          <w:rFonts w:ascii="Times New Roman" w:hAnsi="Times New Roman"/>
          <w:noProof/>
          <w:lang w:val="id-ID"/>
        </w:rPr>
        <w:t xml:space="preserve"> </w:t>
      </w:r>
      <w:r w:rsidRPr="00292F7B">
        <w:rPr>
          <w:rFonts w:ascii="Times New Roman" w:hAnsi="Times New Roman"/>
          <w:i/>
          <w:noProof/>
          <w:lang w:val="en-US"/>
        </w:rPr>
        <w:t>Ibid</w:t>
      </w:r>
      <w:r w:rsidRPr="00292F7B">
        <w:rPr>
          <w:rFonts w:ascii="Times New Roman" w:hAnsi="Times New Roman"/>
          <w:noProof/>
          <w:lang w:val="en-US"/>
        </w:rPr>
        <w:t xml:space="preserve"> </w:t>
      </w:r>
    </w:p>
  </w:footnote>
  <w:footnote w:id="5">
    <w:p w14:paraId="0A81A374" w14:textId="77777777" w:rsidR="00EC1405" w:rsidRPr="00292F7B" w:rsidRDefault="00EC1405" w:rsidP="00EC1405">
      <w:pPr>
        <w:pStyle w:val="FootnoteText"/>
        <w:ind w:firstLine="567"/>
        <w:contextualSpacing/>
        <w:jc w:val="both"/>
        <w:rPr>
          <w:rFonts w:ascii="Times New Roman" w:hAnsi="Times New Roman"/>
          <w:i/>
          <w:noProof/>
          <w:lang w:val="id-ID"/>
        </w:rPr>
      </w:pPr>
      <w:r w:rsidRPr="00292F7B">
        <w:rPr>
          <w:rStyle w:val="FootnoteReference"/>
          <w:rFonts w:ascii="Times New Roman" w:hAnsi="Times New Roman"/>
          <w:noProof/>
          <w:lang w:val="id-ID"/>
        </w:rPr>
        <w:footnoteRef/>
      </w:r>
      <w:r w:rsidRPr="00292F7B">
        <w:rPr>
          <w:rFonts w:ascii="Times New Roman" w:hAnsi="Times New Roman"/>
          <w:i/>
          <w:noProof/>
          <w:lang w:val="id-ID"/>
        </w:rPr>
        <w:t xml:space="preserve"> </w:t>
      </w:r>
      <w:r w:rsidRPr="00292F7B">
        <w:rPr>
          <w:rFonts w:ascii="Times New Roman" w:hAnsi="Times New Roman"/>
          <w:noProof/>
          <w:lang w:val="id-ID"/>
        </w:rPr>
        <w:t xml:space="preserve">I Wayan Ganitra Dhiksaweda, </w:t>
      </w:r>
      <w:r w:rsidRPr="00292F7B">
        <w:rPr>
          <w:rFonts w:ascii="Times New Roman" w:hAnsi="Times New Roman"/>
          <w:i/>
          <w:noProof/>
          <w:lang w:val="id-ID"/>
        </w:rPr>
        <w:t>op. cit.</w:t>
      </w:r>
    </w:p>
  </w:footnote>
  <w:footnote w:id="6">
    <w:p w14:paraId="2A685AB4" w14:textId="77777777" w:rsidR="00EC1405" w:rsidRPr="00292F7B" w:rsidRDefault="00EC1405" w:rsidP="00EC1405">
      <w:pPr>
        <w:pStyle w:val="FootnoteText"/>
        <w:ind w:firstLine="567"/>
        <w:contextualSpacing/>
        <w:jc w:val="both"/>
        <w:rPr>
          <w:rFonts w:ascii="Times New Roman" w:hAnsi="Times New Roman"/>
          <w:i/>
          <w:noProof/>
          <w:lang w:val="id-ID"/>
        </w:rPr>
      </w:pPr>
      <w:r w:rsidRPr="00292F7B">
        <w:rPr>
          <w:rStyle w:val="FootnoteReference"/>
          <w:rFonts w:ascii="Times New Roman" w:hAnsi="Times New Roman"/>
          <w:noProof/>
          <w:lang w:val="id-ID"/>
        </w:rPr>
        <w:footnoteRef/>
      </w:r>
      <w:r w:rsidRPr="00292F7B">
        <w:rPr>
          <w:rFonts w:ascii="Times New Roman" w:hAnsi="Times New Roman"/>
          <w:i/>
          <w:noProof/>
          <w:lang w:val="id-ID"/>
        </w:rPr>
        <w:t xml:space="preserve"> Ibid.</w:t>
      </w:r>
    </w:p>
  </w:footnote>
  <w:footnote w:id="7">
    <w:p w14:paraId="006C82C3" w14:textId="77777777" w:rsidR="00EC1405" w:rsidRPr="00292F7B" w:rsidRDefault="00EC1405" w:rsidP="00EC1405">
      <w:pPr>
        <w:pStyle w:val="FootnoteText"/>
        <w:ind w:firstLine="567"/>
        <w:contextualSpacing/>
        <w:jc w:val="both"/>
        <w:rPr>
          <w:rFonts w:ascii="Times New Roman" w:hAnsi="Times New Roman"/>
          <w:i/>
          <w:noProof/>
          <w:lang w:val="id-ID"/>
        </w:rPr>
      </w:pPr>
      <w:r w:rsidRPr="00292F7B">
        <w:rPr>
          <w:rStyle w:val="FootnoteReference"/>
          <w:rFonts w:ascii="Times New Roman" w:hAnsi="Times New Roman"/>
          <w:noProof/>
          <w:lang w:val="id-ID"/>
        </w:rPr>
        <w:footnoteRef/>
      </w:r>
      <w:r w:rsidRPr="00292F7B">
        <w:rPr>
          <w:rFonts w:ascii="Times New Roman" w:hAnsi="Times New Roman"/>
          <w:noProof/>
          <w:lang w:val="id-ID"/>
        </w:rPr>
        <w:t xml:space="preserve"> </w:t>
      </w:r>
      <w:r w:rsidRPr="00292F7B">
        <w:rPr>
          <w:rFonts w:ascii="Times New Roman" w:hAnsi="Times New Roman"/>
          <w:i/>
          <w:noProof/>
          <w:lang w:val="id-ID"/>
        </w:rPr>
        <w:t>Ibid.</w:t>
      </w:r>
    </w:p>
  </w:footnote>
  <w:footnote w:id="8">
    <w:p w14:paraId="5DE11E5F" w14:textId="77777777" w:rsidR="00EC1405" w:rsidRPr="00292F7B" w:rsidRDefault="00EC1405" w:rsidP="00EC1405">
      <w:pPr>
        <w:pStyle w:val="FootnoteText"/>
        <w:ind w:firstLine="567"/>
        <w:contextualSpacing/>
        <w:jc w:val="both"/>
        <w:rPr>
          <w:rFonts w:ascii="Times New Roman" w:hAnsi="Times New Roman"/>
          <w:noProof/>
          <w:lang w:val="id-ID"/>
        </w:rPr>
      </w:pPr>
      <w:r w:rsidRPr="00292F7B">
        <w:rPr>
          <w:rStyle w:val="FootnoteReference"/>
          <w:rFonts w:ascii="Times New Roman" w:hAnsi="Times New Roman"/>
          <w:noProof/>
          <w:lang w:val="id-ID"/>
        </w:rPr>
        <w:footnoteRef/>
      </w:r>
      <w:r w:rsidRPr="00292F7B">
        <w:rPr>
          <w:rFonts w:ascii="Times New Roman" w:hAnsi="Times New Roman"/>
          <w:noProof/>
          <w:lang w:val="id-ID"/>
        </w:rPr>
        <w:t xml:space="preserve"> Indonesia (b), </w:t>
      </w:r>
      <w:r w:rsidRPr="00292F7B">
        <w:rPr>
          <w:rFonts w:ascii="Times New Roman" w:hAnsi="Times New Roman"/>
          <w:i/>
          <w:noProof/>
          <w:lang w:val="id-ID"/>
        </w:rPr>
        <w:t>loc.  cit.,</w:t>
      </w:r>
      <w:r w:rsidRPr="00292F7B">
        <w:rPr>
          <w:rFonts w:ascii="Times New Roman" w:hAnsi="Times New Roman"/>
          <w:noProof/>
          <w:lang w:val="id-ID"/>
        </w:rPr>
        <w:t xml:space="preserve"> pasal 1 angka 2. </w:t>
      </w:r>
    </w:p>
  </w:footnote>
  <w:footnote w:id="9">
    <w:p w14:paraId="205710CF" w14:textId="77777777" w:rsidR="00EC1405" w:rsidRPr="00292F7B" w:rsidRDefault="00EC1405" w:rsidP="00EC1405">
      <w:pPr>
        <w:pStyle w:val="FootnoteText"/>
        <w:ind w:firstLine="567"/>
        <w:contextualSpacing/>
        <w:jc w:val="both"/>
        <w:rPr>
          <w:rFonts w:ascii="Times New Roman" w:hAnsi="Times New Roman"/>
          <w:noProof/>
          <w:lang w:val="id-ID"/>
        </w:rPr>
      </w:pPr>
      <w:r w:rsidRPr="00292F7B">
        <w:rPr>
          <w:rStyle w:val="FootnoteReference"/>
          <w:rFonts w:ascii="Times New Roman" w:hAnsi="Times New Roman"/>
          <w:noProof/>
          <w:lang w:val="id-ID"/>
        </w:rPr>
        <w:footnoteRef/>
      </w:r>
      <w:r w:rsidRPr="00292F7B">
        <w:rPr>
          <w:rFonts w:ascii="Times New Roman" w:hAnsi="Times New Roman"/>
          <w:noProof/>
          <w:lang w:val="id-ID"/>
        </w:rPr>
        <w:t xml:space="preserve"> Indonesia (c), </w:t>
      </w:r>
      <w:r w:rsidRPr="00292F7B">
        <w:rPr>
          <w:rFonts w:ascii="Times New Roman" w:hAnsi="Times New Roman"/>
          <w:i/>
          <w:noProof/>
          <w:lang w:val="id-ID"/>
        </w:rPr>
        <w:t>Peraturan Pemerintah Tentang Perubahan Atas Peraturan Pemerintah Nomor 37 Tahun 1998 tentang Peraturan Jabatan PPAT,</w:t>
      </w:r>
      <w:r w:rsidRPr="00292F7B">
        <w:rPr>
          <w:rFonts w:ascii="Times New Roman" w:hAnsi="Times New Roman"/>
          <w:noProof/>
          <w:lang w:val="id-ID"/>
        </w:rPr>
        <w:t xml:space="preserve"> PP No. 24 Tahun 2016, LN Tahun 2016 No. 120, TLN No. 5893, pasal 1 butir 2.</w:t>
      </w:r>
    </w:p>
  </w:footnote>
  <w:footnote w:id="10">
    <w:p w14:paraId="472CA286" w14:textId="77777777" w:rsidR="00EC1405" w:rsidRPr="00292F7B" w:rsidRDefault="00EC1405" w:rsidP="00EC1405">
      <w:pPr>
        <w:pStyle w:val="FootnoteText"/>
        <w:ind w:firstLine="567"/>
        <w:contextualSpacing/>
        <w:jc w:val="both"/>
        <w:rPr>
          <w:rFonts w:ascii="Times New Roman" w:hAnsi="Times New Roman"/>
          <w:noProof/>
          <w:lang w:val="id-ID"/>
        </w:rPr>
      </w:pPr>
      <w:r w:rsidRPr="00292F7B">
        <w:rPr>
          <w:rStyle w:val="FootnoteReference"/>
          <w:rFonts w:ascii="Times New Roman" w:hAnsi="Times New Roman"/>
          <w:noProof/>
          <w:lang w:val="id-ID"/>
        </w:rPr>
        <w:footnoteRef/>
      </w:r>
      <w:r w:rsidRPr="00292F7B">
        <w:rPr>
          <w:rFonts w:ascii="Times New Roman" w:hAnsi="Times New Roman"/>
          <w:noProof/>
          <w:lang w:val="id-ID"/>
        </w:rPr>
        <w:t xml:space="preserve"> Indonesia (b), </w:t>
      </w:r>
      <w:r w:rsidRPr="00292F7B">
        <w:rPr>
          <w:rFonts w:ascii="Times New Roman" w:hAnsi="Times New Roman"/>
          <w:i/>
          <w:noProof/>
          <w:lang w:val="id-ID"/>
        </w:rPr>
        <w:t>loc.  cit.,</w:t>
      </w:r>
      <w:r w:rsidRPr="00292F7B">
        <w:rPr>
          <w:rFonts w:ascii="Times New Roman" w:hAnsi="Times New Roman"/>
          <w:noProof/>
          <w:lang w:val="id-ID"/>
        </w:rPr>
        <w:t xml:space="preserve"> </w:t>
      </w:r>
      <w:r w:rsidRPr="00292F7B">
        <w:rPr>
          <w:rFonts w:ascii="Times New Roman" w:hAnsi="Times New Roman"/>
          <w:noProof/>
          <w:lang w:val="en-US"/>
        </w:rPr>
        <w:t>P</w:t>
      </w:r>
      <w:r w:rsidRPr="00292F7B">
        <w:rPr>
          <w:rFonts w:ascii="Times New Roman" w:hAnsi="Times New Roman"/>
          <w:noProof/>
          <w:lang w:val="id-ID"/>
        </w:rPr>
        <w:t>asal 5 ayat (3).</w:t>
      </w:r>
    </w:p>
  </w:footnote>
  <w:footnote w:id="11">
    <w:p w14:paraId="1663D9E8" w14:textId="77777777" w:rsidR="00EC1405" w:rsidRPr="00292F7B" w:rsidRDefault="00EC1405" w:rsidP="00EC1405">
      <w:pPr>
        <w:pStyle w:val="FootnoteText"/>
        <w:ind w:firstLine="567"/>
        <w:contextualSpacing/>
        <w:jc w:val="both"/>
        <w:rPr>
          <w:rFonts w:ascii="Times New Roman" w:hAnsi="Times New Roman"/>
          <w:i/>
          <w:noProof/>
          <w:lang w:val="id-ID"/>
        </w:rPr>
      </w:pPr>
      <w:r w:rsidRPr="00292F7B">
        <w:rPr>
          <w:rStyle w:val="FootnoteReference"/>
          <w:rFonts w:ascii="Times New Roman" w:hAnsi="Times New Roman"/>
          <w:noProof/>
          <w:lang w:val="id-ID"/>
        </w:rPr>
        <w:footnoteRef/>
      </w:r>
      <w:r w:rsidRPr="00292F7B">
        <w:rPr>
          <w:rFonts w:ascii="Times New Roman" w:hAnsi="Times New Roman"/>
          <w:noProof/>
          <w:lang w:val="id-ID"/>
        </w:rPr>
        <w:t xml:space="preserve"> I Wayan Ganitra Dhiksaweda, </w:t>
      </w:r>
      <w:r w:rsidRPr="00292F7B">
        <w:rPr>
          <w:rFonts w:ascii="Times New Roman" w:hAnsi="Times New Roman"/>
          <w:i/>
          <w:noProof/>
          <w:lang w:val="id-ID"/>
        </w:rPr>
        <w:t>op. cit.</w:t>
      </w:r>
    </w:p>
  </w:footnote>
  <w:footnote w:id="12">
    <w:p w14:paraId="0FAB49FD" w14:textId="77777777" w:rsidR="00EC1405" w:rsidRPr="00292F7B" w:rsidRDefault="00EC1405" w:rsidP="00EC1405">
      <w:pPr>
        <w:pStyle w:val="FootnoteText"/>
        <w:ind w:firstLine="567"/>
        <w:contextualSpacing/>
        <w:jc w:val="both"/>
        <w:rPr>
          <w:rFonts w:ascii="Times New Roman" w:hAnsi="Times New Roman"/>
          <w:noProof/>
          <w:lang w:val="id-ID"/>
        </w:rPr>
      </w:pPr>
      <w:r w:rsidRPr="00292F7B">
        <w:rPr>
          <w:rStyle w:val="FootnoteReference"/>
          <w:rFonts w:ascii="Times New Roman" w:hAnsi="Times New Roman"/>
          <w:noProof/>
          <w:lang w:val="id-ID"/>
        </w:rPr>
        <w:footnoteRef/>
      </w:r>
      <w:r w:rsidRPr="00292F7B">
        <w:rPr>
          <w:rFonts w:ascii="Times New Roman" w:hAnsi="Times New Roman"/>
          <w:noProof/>
          <w:lang w:val="id-ID"/>
        </w:rPr>
        <w:t xml:space="preserve"> Indonesia (b), </w:t>
      </w:r>
      <w:r w:rsidRPr="00292F7B">
        <w:rPr>
          <w:rFonts w:ascii="Times New Roman" w:hAnsi="Times New Roman"/>
          <w:i/>
          <w:noProof/>
          <w:lang w:val="id-ID"/>
        </w:rPr>
        <w:t>loc.  cit.,</w:t>
      </w:r>
      <w:r w:rsidRPr="00292F7B">
        <w:rPr>
          <w:rFonts w:ascii="Times New Roman" w:hAnsi="Times New Roman"/>
          <w:noProof/>
          <w:lang w:val="id-ID"/>
        </w:rPr>
        <w:t xml:space="preserve"> pasal 5 ayat (3).</w:t>
      </w:r>
    </w:p>
  </w:footnote>
  <w:footnote w:id="13">
    <w:p w14:paraId="394224EF" w14:textId="77777777" w:rsidR="00EC1405" w:rsidRPr="00292F7B" w:rsidRDefault="00EC1405" w:rsidP="00EC1405">
      <w:pPr>
        <w:pStyle w:val="FootnoteText"/>
        <w:ind w:firstLine="567"/>
        <w:contextualSpacing/>
        <w:jc w:val="both"/>
        <w:rPr>
          <w:rFonts w:ascii="Times New Roman" w:hAnsi="Times New Roman"/>
          <w:noProof/>
          <w:lang w:val="id-ID"/>
        </w:rPr>
      </w:pPr>
      <w:r w:rsidRPr="00292F7B">
        <w:rPr>
          <w:rStyle w:val="FootnoteReference"/>
          <w:rFonts w:ascii="Times New Roman" w:hAnsi="Times New Roman"/>
          <w:noProof/>
          <w:lang w:val="id-ID"/>
        </w:rPr>
        <w:footnoteRef/>
      </w:r>
      <w:r w:rsidRPr="00292F7B">
        <w:rPr>
          <w:rFonts w:ascii="Times New Roman" w:hAnsi="Times New Roman"/>
          <w:noProof/>
          <w:lang w:val="id-ID"/>
        </w:rPr>
        <w:t xml:space="preserve"> Khairunisyah Harahap, </w:t>
      </w:r>
      <w:r w:rsidRPr="00292F7B">
        <w:rPr>
          <w:rFonts w:ascii="Times New Roman" w:hAnsi="Times New Roman"/>
          <w:i/>
          <w:noProof/>
          <w:lang w:val="id-ID"/>
        </w:rPr>
        <w:t>Problematika Produk Hukum Camat Sebagai Pejabat Pembuat Akta Tanah Sementara (PPAT/S) Dalam Melaksanakan Peralihan Hak Atas Tanah Tanpa Sertifikat</w:t>
      </w:r>
      <w:r w:rsidRPr="00292F7B">
        <w:rPr>
          <w:rFonts w:ascii="Times New Roman" w:hAnsi="Times New Roman"/>
          <w:noProof/>
          <w:lang w:val="id-ID"/>
        </w:rPr>
        <w:t xml:space="preserve">, diakses dari </w:t>
      </w:r>
      <w:hyperlink r:id="rId1" w:history="1">
        <w:r w:rsidRPr="00292F7B">
          <w:rPr>
            <w:rStyle w:val="Hyperlink"/>
            <w:rFonts w:ascii="Times New Roman" w:hAnsi="Times New Roman"/>
            <w:noProof/>
            <w:color w:val="auto"/>
            <w:lang w:val="id-ID"/>
          </w:rPr>
          <w:t>https://media.neliti.com/media/publications/13989-ID-problematika-produk-hukum-camat-sebagai-pejabat-pembuat-akta-tanah-sementara-ppa.pdf</w:t>
        </w:r>
      </w:hyperlink>
      <w:r w:rsidRPr="00292F7B">
        <w:rPr>
          <w:rFonts w:ascii="Times New Roman" w:hAnsi="Times New Roman"/>
          <w:noProof/>
          <w:lang w:val="id-ID"/>
        </w:rPr>
        <w:t>, pada tanggal 27 November 2020.</w:t>
      </w:r>
    </w:p>
  </w:footnote>
  <w:footnote w:id="14">
    <w:p w14:paraId="398FBD3E" w14:textId="77777777" w:rsidR="00EC1405" w:rsidRPr="00292F7B" w:rsidRDefault="00EC1405" w:rsidP="00EC1405">
      <w:pPr>
        <w:pStyle w:val="FootnoteText"/>
        <w:ind w:firstLine="567"/>
        <w:contextualSpacing/>
        <w:jc w:val="both"/>
        <w:rPr>
          <w:rFonts w:ascii="Times New Roman" w:hAnsi="Times New Roman"/>
          <w:noProof/>
          <w:lang w:val="id-ID"/>
        </w:rPr>
      </w:pPr>
      <w:r w:rsidRPr="00292F7B">
        <w:rPr>
          <w:rStyle w:val="FootnoteReference"/>
          <w:rFonts w:ascii="Times New Roman" w:hAnsi="Times New Roman"/>
          <w:noProof/>
          <w:lang w:val="id-ID"/>
        </w:rPr>
        <w:footnoteRef/>
      </w:r>
      <w:r w:rsidRPr="00292F7B">
        <w:rPr>
          <w:rFonts w:ascii="Times New Roman" w:hAnsi="Times New Roman"/>
          <w:noProof/>
          <w:lang w:val="id-ID"/>
        </w:rPr>
        <w:t xml:space="preserve"> Indonesia (d), </w:t>
      </w:r>
      <w:r w:rsidRPr="00292F7B">
        <w:rPr>
          <w:rFonts w:ascii="Times New Roman" w:hAnsi="Times New Roman"/>
          <w:i/>
          <w:noProof/>
          <w:lang w:val="id-ID"/>
        </w:rPr>
        <w:t>Undang-Undang Republik Indonesia tentang Pemerintahan Daerah Nomor 23 Tahun 2014,</w:t>
      </w:r>
      <w:r w:rsidRPr="00292F7B">
        <w:rPr>
          <w:rFonts w:ascii="Times New Roman" w:hAnsi="Times New Roman"/>
          <w:noProof/>
          <w:lang w:val="id-ID"/>
        </w:rPr>
        <w:t xml:space="preserve"> LN Tahun 2014 No. 244, TLN No. 5679, pasal 1 angka 24.</w:t>
      </w:r>
    </w:p>
  </w:footnote>
  <w:footnote w:id="15">
    <w:p w14:paraId="5A5BB3E3" w14:textId="77777777" w:rsidR="00EC1405" w:rsidRPr="00292F7B" w:rsidRDefault="00EC1405" w:rsidP="00EC1405">
      <w:pPr>
        <w:pStyle w:val="FootnoteText"/>
        <w:ind w:firstLine="567"/>
        <w:contextualSpacing/>
        <w:jc w:val="both"/>
        <w:rPr>
          <w:rFonts w:ascii="Times New Roman" w:hAnsi="Times New Roman"/>
          <w:noProof/>
          <w:lang w:val="id-ID"/>
        </w:rPr>
      </w:pPr>
      <w:r w:rsidRPr="00292F7B">
        <w:rPr>
          <w:rStyle w:val="FootnoteReference"/>
          <w:rFonts w:ascii="Times New Roman" w:hAnsi="Times New Roman"/>
          <w:noProof/>
          <w:lang w:val="id-ID"/>
        </w:rPr>
        <w:footnoteRef/>
      </w:r>
      <w:r w:rsidRPr="00292F7B">
        <w:rPr>
          <w:rFonts w:ascii="Times New Roman" w:hAnsi="Times New Roman"/>
          <w:noProof/>
          <w:lang w:val="id-ID"/>
        </w:rPr>
        <w:t xml:space="preserve"> Indonesia (e) </w:t>
      </w:r>
      <w:r w:rsidRPr="00292F7B">
        <w:rPr>
          <w:rFonts w:ascii="Times New Roman" w:hAnsi="Times New Roman"/>
          <w:i/>
          <w:noProof/>
          <w:lang w:val="id-ID"/>
        </w:rPr>
        <w:t xml:space="preserve">Peraturan Pemerintah Republik Indonesia Tentang Kecamatan, </w:t>
      </w:r>
      <w:r w:rsidRPr="00292F7B">
        <w:rPr>
          <w:rFonts w:ascii="Times New Roman" w:hAnsi="Times New Roman"/>
          <w:noProof/>
          <w:lang w:val="id-ID"/>
        </w:rPr>
        <w:t>PP No Nomor 17 Tahun 2018, LN Tahun 2018 No. 73, TLN No. 6206, pasal 1 angka 1.</w:t>
      </w:r>
    </w:p>
  </w:footnote>
  <w:footnote w:id="16">
    <w:p w14:paraId="0B10E66E" w14:textId="77777777" w:rsidR="004B3109" w:rsidRPr="00180A5F" w:rsidRDefault="004B3109" w:rsidP="00EC1405">
      <w:pPr>
        <w:autoSpaceDE w:val="0"/>
        <w:autoSpaceDN w:val="0"/>
        <w:adjustRightInd w:val="0"/>
        <w:spacing w:after="0" w:line="240" w:lineRule="auto"/>
        <w:ind w:firstLine="567"/>
        <w:jc w:val="both"/>
        <w:rPr>
          <w:rFonts w:ascii="Times New Roman" w:hAnsi="Times New Roman"/>
        </w:rPr>
      </w:pPr>
      <w:r w:rsidRPr="00180A5F">
        <w:rPr>
          <w:rStyle w:val="FootnoteReference"/>
          <w:rFonts w:ascii="Times New Roman" w:hAnsi="Times New Roman"/>
          <w:sz w:val="20"/>
          <w:szCs w:val="20"/>
        </w:rPr>
        <w:footnoteRef/>
      </w:r>
      <w:r w:rsidRPr="00180A5F">
        <w:rPr>
          <w:rFonts w:ascii="Times New Roman" w:hAnsi="Times New Roman"/>
          <w:sz w:val="20"/>
          <w:szCs w:val="20"/>
        </w:rPr>
        <w:t xml:space="preserve">Soerjono Soekanto dan Sri Mamudji, </w:t>
      </w:r>
      <w:r w:rsidRPr="00180A5F">
        <w:rPr>
          <w:rFonts w:ascii="Times New Roman" w:hAnsi="Times New Roman"/>
          <w:i/>
          <w:iCs/>
          <w:sz w:val="20"/>
          <w:szCs w:val="20"/>
        </w:rPr>
        <w:t>Penelitian Hukum Normatif, Suatu Tinjauan Singkat</w:t>
      </w:r>
      <w:r w:rsidRPr="00180A5F">
        <w:rPr>
          <w:rFonts w:ascii="Times New Roman" w:hAnsi="Times New Roman"/>
          <w:sz w:val="20"/>
          <w:szCs w:val="20"/>
        </w:rPr>
        <w:t>,</w:t>
      </w:r>
      <w:r w:rsidR="00EC1405">
        <w:rPr>
          <w:rFonts w:ascii="Times New Roman" w:hAnsi="Times New Roman"/>
          <w:sz w:val="20"/>
          <w:szCs w:val="20"/>
          <w:lang w:val="en-US"/>
        </w:rPr>
        <w:t xml:space="preserve"> </w:t>
      </w:r>
      <w:r w:rsidRPr="00180A5F">
        <w:rPr>
          <w:rFonts w:ascii="Times New Roman" w:hAnsi="Times New Roman"/>
        </w:rPr>
        <w:t>Cetakan Ke-15, (Jakarta: PT. Rajagrafindo Persada, 2013), hlm.12.</w:t>
      </w:r>
    </w:p>
  </w:footnote>
  <w:footnote w:id="17">
    <w:p w14:paraId="2264D112" w14:textId="77777777" w:rsidR="004B3109" w:rsidRPr="00180A5F" w:rsidRDefault="004B3109" w:rsidP="004B3109">
      <w:pPr>
        <w:pStyle w:val="FootnoteText"/>
        <w:ind w:firstLine="567"/>
        <w:jc w:val="both"/>
        <w:rPr>
          <w:rFonts w:ascii="Times New Roman" w:hAnsi="Times New Roman"/>
        </w:rPr>
      </w:pPr>
      <w:r w:rsidRPr="00180A5F">
        <w:rPr>
          <w:rStyle w:val="FootnoteReference"/>
          <w:rFonts w:ascii="Times New Roman" w:hAnsi="Times New Roman"/>
        </w:rPr>
        <w:footnoteRef/>
      </w:r>
      <w:proofErr w:type="spellStart"/>
      <w:r w:rsidRPr="00180A5F">
        <w:rPr>
          <w:rFonts w:ascii="Times New Roman" w:hAnsi="Times New Roman"/>
        </w:rPr>
        <w:t>Yamin</w:t>
      </w:r>
      <w:proofErr w:type="spellEnd"/>
      <w:r w:rsidRPr="00180A5F">
        <w:rPr>
          <w:rFonts w:ascii="Times New Roman" w:hAnsi="Times New Roman"/>
        </w:rPr>
        <w:t xml:space="preserve"> </w:t>
      </w:r>
      <w:proofErr w:type="spellStart"/>
      <w:r w:rsidRPr="00180A5F">
        <w:rPr>
          <w:rFonts w:ascii="Times New Roman" w:hAnsi="Times New Roman"/>
        </w:rPr>
        <w:t>dan</w:t>
      </w:r>
      <w:proofErr w:type="spellEnd"/>
      <w:r w:rsidRPr="00180A5F">
        <w:rPr>
          <w:rFonts w:ascii="Times New Roman" w:hAnsi="Times New Roman"/>
        </w:rPr>
        <w:t xml:space="preserve"> </w:t>
      </w:r>
      <w:proofErr w:type="spellStart"/>
      <w:r w:rsidRPr="00180A5F">
        <w:rPr>
          <w:rFonts w:ascii="Times New Roman" w:hAnsi="Times New Roman"/>
        </w:rPr>
        <w:t>Utji</w:t>
      </w:r>
      <w:proofErr w:type="spellEnd"/>
      <w:r w:rsidRPr="00180A5F">
        <w:rPr>
          <w:rFonts w:ascii="Times New Roman" w:hAnsi="Times New Roman"/>
        </w:rPr>
        <w:t xml:space="preserve"> Sri </w:t>
      </w:r>
      <w:proofErr w:type="spellStart"/>
      <w:r w:rsidRPr="00180A5F">
        <w:rPr>
          <w:rFonts w:ascii="Times New Roman" w:hAnsi="Times New Roman"/>
        </w:rPr>
        <w:t>Wulan</w:t>
      </w:r>
      <w:proofErr w:type="spellEnd"/>
      <w:r w:rsidRPr="00180A5F">
        <w:rPr>
          <w:rFonts w:ascii="Times New Roman" w:hAnsi="Times New Roman"/>
        </w:rPr>
        <w:t xml:space="preserve"> </w:t>
      </w:r>
      <w:proofErr w:type="spellStart"/>
      <w:r w:rsidRPr="00180A5F">
        <w:rPr>
          <w:rFonts w:ascii="Times New Roman" w:hAnsi="Times New Roman"/>
        </w:rPr>
        <w:t>Wuryandari</w:t>
      </w:r>
      <w:proofErr w:type="spellEnd"/>
      <w:r w:rsidRPr="00180A5F">
        <w:rPr>
          <w:rFonts w:ascii="Times New Roman" w:hAnsi="Times New Roman"/>
        </w:rPr>
        <w:t xml:space="preserve">, </w:t>
      </w:r>
      <w:proofErr w:type="spellStart"/>
      <w:r w:rsidRPr="00180A5F">
        <w:rPr>
          <w:rFonts w:ascii="Times New Roman" w:hAnsi="Times New Roman"/>
        </w:rPr>
        <w:t>Nukilan</w:t>
      </w:r>
      <w:proofErr w:type="spellEnd"/>
      <w:r w:rsidRPr="00180A5F">
        <w:rPr>
          <w:rFonts w:ascii="Times New Roman" w:hAnsi="Times New Roman"/>
        </w:rPr>
        <w:t xml:space="preserve">: </w:t>
      </w:r>
      <w:proofErr w:type="spellStart"/>
      <w:r w:rsidRPr="00180A5F">
        <w:rPr>
          <w:rFonts w:ascii="Times New Roman" w:hAnsi="Times New Roman"/>
        </w:rPr>
        <w:t>Metode</w:t>
      </w:r>
      <w:proofErr w:type="spellEnd"/>
      <w:r w:rsidRPr="00180A5F">
        <w:rPr>
          <w:rFonts w:ascii="Times New Roman" w:hAnsi="Times New Roman"/>
        </w:rPr>
        <w:t xml:space="preserve"> </w:t>
      </w:r>
      <w:proofErr w:type="spellStart"/>
      <w:r w:rsidRPr="00180A5F">
        <w:rPr>
          <w:rFonts w:ascii="Times New Roman" w:hAnsi="Times New Roman"/>
        </w:rPr>
        <w:t>Penelitian</w:t>
      </w:r>
      <w:proofErr w:type="spellEnd"/>
      <w:r w:rsidRPr="00180A5F">
        <w:rPr>
          <w:rFonts w:ascii="Times New Roman" w:hAnsi="Times New Roman"/>
        </w:rPr>
        <w:t xml:space="preserve"> </w:t>
      </w:r>
      <w:proofErr w:type="spellStart"/>
      <w:r w:rsidRPr="00180A5F">
        <w:rPr>
          <w:rFonts w:ascii="Times New Roman" w:hAnsi="Times New Roman"/>
        </w:rPr>
        <w:t>Hukum</w:t>
      </w:r>
      <w:proofErr w:type="spellEnd"/>
      <w:r w:rsidRPr="00180A5F">
        <w:rPr>
          <w:rFonts w:ascii="Times New Roman" w:hAnsi="Times New Roman"/>
        </w:rPr>
        <w:t xml:space="preserve">, (Jakarta: </w:t>
      </w:r>
      <w:proofErr w:type="spellStart"/>
      <w:r w:rsidRPr="00180A5F">
        <w:rPr>
          <w:rFonts w:ascii="Times New Roman" w:hAnsi="Times New Roman"/>
        </w:rPr>
        <w:t>Universitas</w:t>
      </w:r>
      <w:proofErr w:type="spellEnd"/>
      <w:r w:rsidRPr="00180A5F">
        <w:rPr>
          <w:rFonts w:ascii="Times New Roman" w:hAnsi="Times New Roman"/>
        </w:rPr>
        <w:t xml:space="preserve"> </w:t>
      </w:r>
      <w:proofErr w:type="spellStart"/>
      <w:r w:rsidRPr="00180A5F">
        <w:rPr>
          <w:rFonts w:ascii="Times New Roman" w:hAnsi="Times New Roman"/>
        </w:rPr>
        <w:t>Pancasila</w:t>
      </w:r>
      <w:proofErr w:type="spellEnd"/>
      <w:r w:rsidRPr="00180A5F">
        <w:rPr>
          <w:rFonts w:ascii="Times New Roman" w:hAnsi="Times New Roman"/>
        </w:rPr>
        <w:t>, 2014), hlm.29</w:t>
      </w:r>
    </w:p>
  </w:footnote>
  <w:footnote w:id="18">
    <w:p w14:paraId="10B5617B" w14:textId="77777777" w:rsidR="004B3109" w:rsidRPr="00180A5F" w:rsidRDefault="004B3109" w:rsidP="004B3109">
      <w:pPr>
        <w:pStyle w:val="FootnoteText"/>
        <w:ind w:firstLine="567"/>
        <w:jc w:val="both"/>
        <w:rPr>
          <w:rFonts w:ascii="Times New Roman" w:hAnsi="Times New Roman"/>
          <w:i/>
        </w:rPr>
      </w:pPr>
      <w:r w:rsidRPr="00180A5F">
        <w:rPr>
          <w:rStyle w:val="FootnoteReference"/>
          <w:rFonts w:ascii="Times New Roman" w:hAnsi="Times New Roman"/>
        </w:rPr>
        <w:footnoteRef/>
      </w:r>
      <w:r w:rsidRPr="00180A5F">
        <w:rPr>
          <w:rFonts w:ascii="Times New Roman" w:hAnsi="Times New Roman"/>
          <w:i/>
        </w:rPr>
        <w:t>Ibid</w:t>
      </w:r>
    </w:p>
  </w:footnote>
  <w:footnote w:id="19">
    <w:p w14:paraId="1969592B" w14:textId="77777777" w:rsidR="006C6C09" w:rsidRPr="00292F7B" w:rsidRDefault="006C6C09" w:rsidP="006C6C09">
      <w:pPr>
        <w:pStyle w:val="FootnoteText"/>
        <w:ind w:firstLine="567"/>
        <w:contextualSpacing/>
        <w:jc w:val="both"/>
        <w:rPr>
          <w:rFonts w:ascii="Times New Roman" w:hAnsi="Times New Roman"/>
          <w:lang w:val="en-US"/>
        </w:rPr>
      </w:pPr>
      <w:r w:rsidRPr="00292F7B">
        <w:rPr>
          <w:rStyle w:val="FootnoteReference"/>
          <w:rFonts w:ascii="Times New Roman" w:hAnsi="Times New Roman"/>
        </w:rPr>
        <w:footnoteRef/>
      </w:r>
      <w:r w:rsidRPr="00292F7B">
        <w:rPr>
          <w:rFonts w:ascii="Times New Roman" w:hAnsi="Times New Roman"/>
        </w:rPr>
        <w:t xml:space="preserve"> </w:t>
      </w:r>
      <w:r w:rsidRPr="00292F7B">
        <w:rPr>
          <w:rFonts w:ascii="Times New Roman" w:hAnsi="Times New Roman"/>
          <w:noProof/>
          <w:lang w:val="id-ID"/>
        </w:rPr>
        <w:t xml:space="preserve">Tito Ahmad Riyadi, SP, M.Si, wawancara pribadi, Camat </w:t>
      </w:r>
      <w:r w:rsidRPr="00292F7B">
        <w:rPr>
          <w:rFonts w:ascii="Times New Roman" w:hAnsi="Times New Roman"/>
          <w:noProof/>
          <w:lang w:val="en-US"/>
        </w:rPr>
        <w:t xml:space="preserve">Kecamatan </w:t>
      </w:r>
      <w:r w:rsidRPr="00292F7B">
        <w:rPr>
          <w:rFonts w:ascii="Times New Roman" w:hAnsi="Times New Roman"/>
          <w:noProof/>
          <w:lang w:val="id-ID"/>
        </w:rPr>
        <w:t xml:space="preserve">Sukmajaya, </w:t>
      </w:r>
      <w:r w:rsidRPr="00292F7B">
        <w:rPr>
          <w:rFonts w:ascii="Times New Roman" w:hAnsi="Times New Roman"/>
          <w:noProof/>
          <w:lang w:val="en-US"/>
        </w:rPr>
        <w:t xml:space="preserve">Kota </w:t>
      </w:r>
      <w:r w:rsidRPr="00292F7B">
        <w:rPr>
          <w:rFonts w:ascii="Times New Roman" w:hAnsi="Times New Roman"/>
          <w:noProof/>
          <w:lang w:val="id-ID"/>
        </w:rPr>
        <w:t>Depok, 31  Mei 2021</w:t>
      </w:r>
      <w:r w:rsidRPr="00292F7B">
        <w:rPr>
          <w:rFonts w:ascii="Times New Roman" w:hAnsi="Times New Roman"/>
          <w:noProof/>
          <w:lang w:val="en-US"/>
        </w:rPr>
        <w:t>.</w:t>
      </w:r>
    </w:p>
  </w:footnote>
  <w:footnote w:id="20">
    <w:p w14:paraId="798E83E9" w14:textId="77777777" w:rsidR="00EB3C46" w:rsidRPr="00292F7B" w:rsidRDefault="00EB3C46" w:rsidP="00EB3C46">
      <w:pPr>
        <w:pStyle w:val="FootnoteText"/>
        <w:ind w:firstLine="567"/>
        <w:contextualSpacing/>
        <w:jc w:val="both"/>
        <w:rPr>
          <w:rFonts w:ascii="Times New Roman" w:hAnsi="Times New Roman"/>
          <w:noProof/>
          <w:lang w:val="en-US"/>
        </w:rPr>
      </w:pPr>
      <w:r w:rsidRPr="00292F7B">
        <w:rPr>
          <w:rStyle w:val="FootnoteReference"/>
          <w:rFonts w:ascii="Times New Roman" w:hAnsi="Times New Roman"/>
          <w:noProof/>
          <w:lang w:val="id-ID"/>
        </w:rPr>
        <w:footnoteRef/>
      </w:r>
      <w:r w:rsidRPr="00292F7B">
        <w:rPr>
          <w:rFonts w:ascii="Times New Roman" w:hAnsi="Times New Roman"/>
          <w:noProof/>
          <w:lang w:val="id-ID"/>
        </w:rPr>
        <w:t xml:space="preserve"> </w:t>
      </w:r>
      <w:r w:rsidRPr="00292F7B">
        <w:rPr>
          <w:rFonts w:ascii="Times New Roman" w:hAnsi="Times New Roman"/>
          <w:i/>
          <w:noProof/>
          <w:lang w:val="en-US"/>
        </w:rPr>
        <w:t>Ibid</w:t>
      </w:r>
      <w:r w:rsidRPr="00292F7B">
        <w:rPr>
          <w:rFonts w:ascii="Times New Roman" w:hAnsi="Times New Roman"/>
          <w:noProof/>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5705E" w14:textId="77777777" w:rsidR="0087210E" w:rsidRDefault="008721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3CF08" w14:textId="77777777" w:rsidR="009F60E3" w:rsidRDefault="009F60E3" w:rsidP="009F60E3">
    <w:pPr>
      <w:pStyle w:val="Header"/>
      <w:jc w:val="center"/>
      <w:rPr>
        <w:lang w:val="en-US"/>
      </w:rPr>
    </w:pPr>
    <w:proofErr w:type="spellStart"/>
    <w:r w:rsidRPr="00E95519">
      <w:rPr>
        <w:lang w:val="en-US"/>
      </w:rPr>
      <w:t>Otentik’s</w:t>
    </w:r>
    <w:proofErr w:type="spellEnd"/>
    <w:r w:rsidRPr="00E95519">
      <w:rPr>
        <w:lang w:val="en-US"/>
      </w:rPr>
      <w:t xml:space="preserve">: </w:t>
    </w:r>
    <w:proofErr w:type="spellStart"/>
    <w:r>
      <w:rPr>
        <w:lang w:val="en-US"/>
      </w:rPr>
      <w:t>Jurnal</w:t>
    </w:r>
    <w:proofErr w:type="spellEnd"/>
    <w:r>
      <w:rPr>
        <w:lang w:val="en-US"/>
      </w:rPr>
      <w:t xml:space="preserve"> </w:t>
    </w:r>
    <w:proofErr w:type="spellStart"/>
    <w:r>
      <w:rPr>
        <w:lang w:val="en-US"/>
      </w:rPr>
      <w:t>Hukum</w:t>
    </w:r>
    <w:proofErr w:type="spellEnd"/>
    <w:r>
      <w:rPr>
        <w:lang w:val="en-US"/>
      </w:rPr>
      <w:t xml:space="preserve"> </w:t>
    </w:r>
    <w:proofErr w:type="spellStart"/>
    <w:r>
      <w:rPr>
        <w:lang w:val="en-US"/>
      </w:rPr>
      <w:t>Kenotariatan</w:t>
    </w:r>
    <w:proofErr w:type="spellEnd"/>
    <w:r>
      <w:rPr>
        <w:lang w:val="en-US"/>
      </w:rPr>
      <w:t xml:space="preserve"> (</w:t>
    </w:r>
    <w:proofErr w:type="spellStart"/>
    <w:r>
      <w:rPr>
        <w:lang w:val="en-US"/>
      </w:rPr>
      <w:t>Vol</w:t>
    </w:r>
    <w:proofErr w:type="spellEnd"/>
    <w:r>
      <w:rPr>
        <w:lang w:val="en-US"/>
      </w:rPr>
      <w:t xml:space="preserve"> 4, No. 1</w:t>
    </w:r>
    <w:r w:rsidRPr="00E95519">
      <w:rPr>
        <w:lang w:val="en-US"/>
      </w:rPr>
      <w:t xml:space="preserve">, </w:t>
    </w:r>
    <w:proofErr w:type="spellStart"/>
    <w:r>
      <w:rPr>
        <w:lang w:val="en-US"/>
      </w:rPr>
      <w:t>Januari</w:t>
    </w:r>
    <w:proofErr w:type="spellEnd"/>
    <w:r>
      <w:rPr>
        <w:lang w:val="en-US"/>
      </w:rPr>
      <w:t xml:space="preserve"> 2022) </w:t>
    </w:r>
  </w:p>
  <w:p w14:paraId="1AEA3E66" w14:textId="77777777" w:rsidR="009F60E3" w:rsidRPr="00E95519" w:rsidRDefault="009F60E3" w:rsidP="009F60E3">
    <w:pPr>
      <w:pStyle w:val="Header"/>
      <w:jc w:val="center"/>
    </w:pPr>
    <w:proofErr w:type="gramStart"/>
    <w:r>
      <w:rPr>
        <w:lang w:val="en-US"/>
      </w:rPr>
      <w:t>p-ISSN</w:t>
    </w:r>
    <w:proofErr w:type="gramEnd"/>
    <w:r>
      <w:rPr>
        <w:lang w:val="en-US"/>
      </w:rPr>
      <w:t xml:space="preserve"> 2655-5131  e-ISSN </w:t>
    </w:r>
    <w:r w:rsidRPr="00E95519">
      <w:rPr>
        <w:lang w:val="en-US"/>
      </w:rPr>
      <w:t>2685-3612</w:t>
    </w:r>
  </w:p>
  <w:p w14:paraId="1CB56CA7" w14:textId="77777777" w:rsidR="00A932E1" w:rsidRDefault="00A932E1">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4FA90" w14:textId="77777777" w:rsidR="0087210E" w:rsidRDefault="00872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592A"/>
    <w:multiLevelType w:val="hybridMultilevel"/>
    <w:tmpl w:val="E0BE8F4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4BD4400"/>
    <w:multiLevelType w:val="hybridMultilevel"/>
    <w:tmpl w:val="A532DE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87E25"/>
    <w:multiLevelType w:val="hybridMultilevel"/>
    <w:tmpl w:val="2D684A4E"/>
    <w:lvl w:ilvl="0" w:tplc="58460CE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283D597B"/>
    <w:multiLevelType w:val="hybridMultilevel"/>
    <w:tmpl w:val="32740F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D0E263B"/>
    <w:multiLevelType w:val="hybridMultilevel"/>
    <w:tmpl w:val="2AD8FE06"/>
    <w:lvl w:ilvl="0" w:tplc="1A360E5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2DFF5715"/>
    <w:multiLevelType w:val="hybridMultilevel"/>
    <w:tmpl w:val="CFA8D6F2"/>
    <w:lvl w:ilvl="0" w:tplc="BDD2B21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34A904BC"/>
    <w:multiLevelType w:val="hybridMultilevel"/>
    <w:tmpl w:val="C3483B16"/>
    <w:lvl w:ilvl="0" w:tplc="04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7">
    <w:nsid w:val="37AA39CB"/>
    <w:multiLevelType w:val="hybridMultilevel"/>
    <w:tmpl w:val="3B56D0E4"/>
    <w:lvl w:ilvl="0" w:tplc="1C46F2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38060A14"/>
    <w:multiLevelType w:val="hybridMultilevel"/>
    <w:tmpl w:val="F7C4AD7A"/>
    <w:lvl w:ilvl="0" w:tplc="526C5E1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41C307D4"/>
    <w:multiLevelType w:val="hybridMultilevel"/>
    <w:tmpl w:val="EA9C1D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6D39BD"/>
    <w:multiLevelType w:val="hybridMultilevel"/>
    <w:tmpl w:val="847CF29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73345C1"/>
    <w:multiLevelType w:val="hybridMultilevel"/>
    <w:tmpl w:val="C4AC8DCC"/>
    <w:lvl w:ilvl="0" w:tplc="DB24B29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4B48511A"/>
    <w:multiLevelType w:val="hybridMultilevel"/>
    <w:tmpl w:val="2736A718"/>
    <w:lvl w:ilvl="0" w:tplc="502030B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546A2683"/>
    <w:multiLevelType w:val="hybridMultilevel"/>
    <w:tmpl w:val="4A727B6C"/>
    <w:lvl w:ilvl="0" w:tplc="93849B1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60CD6BD2"/>
    <w:multiLevelType w:val="hybridMultilevel"/>
    <w:tmpl w:val="B26E9562"/>
    <w:lvl w:ilvl="0" w:tplc="14241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4421634"/>
    <w:multiLevelType w:val="hybridMultilevel"/>
    <w:tmpl w:val="62B2BACC"/>
    <w:lvl w:ilvl="0" w:tplc="B7605FDE">
      <w:start w:val="1"/>
      <w:numFmt w:val="decimal"/>
      <w:lvlText w:val="%1."/>
      <w:lvlJc w:val="left"/>
      <w:pPr>
        <w:ind w:left="720" w:hanging="360"/>
      </w:pPr>
      <w:rPr>
        <w:rFonts w:hint="default"/>
        <w:i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65454922"/>
    <w:multiLevelType w:val="hybridMultilevel"/>
    <w:tmpl w:val="5B121CF4"/>
    <w:lvl w:ilvl="0" w:tplc="87AA1E3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65DE393E"/>
    <w:multiLevelType w:val="hybridMultilevel"/>
    <w:tmpl w:val="808E4452"/>
    <w:lvl w:ilvl="0" w:tplc="70F8774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710933AC"/>
    <w:multiLevelType w:val="hybridMultilevel"/>
    <w:tmpl w:val="1C927006"/>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9">
    <w:nsid w:val="724E69C8"/>
    <w:multiLevelType w:val="hybridMultilevel"/>
    <w:tmpl w:val="83B89AFE"/>
    <w:lvl w:ilvl="0" w:tplc="73E22D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852FE4"/>
    <w:multiLevelType w:val="hybridMultilevel"/>
    <w:tmpl w:val="EEF6FF9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nsid w:val="72B720C1"/>
    <w:multiLevelType w:val="hybridMultilevel"/>
    <w:tmpl w:val="7EA01F7A"/>
    <w:lvl w:ilvl="0" w:tplc="A378A16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76474F25"/>
    <w:multiLevelType w:val="hybridMultilevel"/>
    <w:tmpl w:val="278A5A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870006"/>
    <w:multiLevelType w:val="hybridMultilevel"/>
    <w:tmpl w:val="1B68BCB0"/>
    <w:lvl w:ilvl="0" w:tplc="04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DD94408"/>
    <w:multiLevelType w:val="hybridMultilevel"/>
    <w:tmpl w:val="782E1E9C"/>
    <w:lvl w:ilvl="0" w:tplc="FA0A168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7E555002"/>
    <w:multiLevelType w:val="hybridMultilevel"/>
    <w:tmpl w:val="E1564116"/>
    <w:lvl w:ilvl="0" w:tplc="3FDA227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4"/>
  </w:num>
  <w:num w:numId="2">
    <w:abstractNumId w:val="12"/>
  </w:num>
  <w:num w:numId="3">
    <w:abstractNumId w:val="7"/>
  </w:num>
  <w:num w:numId="4">
    <w:abstractNumId w:val="4"/>
  </w:num>
  <w:num w:numId="5">
    <w:abstractNumId w:val="16"/>
  </w:num>
  <w:num w:numId="6">
    <w:abstractNumId w:val="5"/>
  </w:num>
  <w:num w:numId="7">
    <w:abstractNumId w:val="24"/>
  </w:num>
  <w:num w:numId="8">
    <w:abstractNumId w:val="13"/>
  </w:num>
  <w:num w:numId="9">
    <w:abstractNumId w:val="3"/>
  </w:num>
  <w:num w:numId="10">
    <w:abstractNumId w:val="23"/>
  </w:num>
  <w:num w:numId="11">
    <w:abstractNumId w:val="21"/>
  </w:num>
  <w:num w:numId="12">
    <w:abstractNumId w:val="17"/>
  </w:num>
  <w:num w:numId="13">
    <w:abstractNumId w:val="8"/>
  </w:num>
  <w:num w:numId="14">
    <w:abstractNumId w:val="11"/>
  </w:num>
  <w:num w:numId="15">
    <w:abstractNumId w:val="0"/>
  </w:num>
  <w:num w:numId="16">
    <w:abstractNumId w:val="10"/>
  </w:num>
  <w:num w:numId="17">
    <w:abstractNumId w:val="15"/>
  </w:num>
  <w:num w:numId="18">
    <w:abstractNumId w:val="20"/>
  </w:num>
  <w:num w:numId="19">
    <w:abstractNumId w:val="18"/>
  </w:num>
  <w:num w:numId="20">
    <w:abstractNumId w:val="2"/>
  </w:num>
  <w:num w:numId="21">
    <w:abstractNumId w:val="6"/>
  </w:num>
  <w:num w:numId="22">
    <w:abstractNumId w:val="19"/>
  </w:num>
  <w:num w:numId="23">
    <w:abstractNumId w:val="25"/>
  </w:num>
  <w:num w:numId="24">
    <w:abstractNumId w:val="1"/>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E5"/>
    <w:rsid w:val="00005600"/>
    <w:rsid w:val="00063321"/>
    <w:rsid w:val="000D2364"/>
    <w:rsid w:val="0015371E"/>
    <w:rsid w:val="00190D76"/>
    <w:rsid w:val="001C6CE6"/>
    <w:rsid w:val="001E3CCE"/>
    <w:rsid w:val="00226834"/>
    <w:rsid w:val="002645E7"/>
    <w:rsid w:val="00292587"/>
    <w:rsid w:val="0033200F"/>
    <w:rsid w:val="00381472"/>
    <w:rsid w:val="00397DFB"/>
    <w:rsid w:val="003F2C1D"/>
    <w:rsid w:val="004B3109"/>
    <w:rsid w:val="00500D02"/>
    <w:rsid w:val="005010C9"/>
    <w:rsid w:val="005C0846"/>
    <w:rsid w:val="0063307A"/>
    <w:rsid w:val="0068206B"/>
    <w:rsid w:val="00683E1F"/>
    <w:rsid w:val="006C6C09"/>
    <w:rsid w:val="007D15F5"/>
    <w:rsid w:val="008212D5"/>
    <w:rsid w:val="0087210E"/>
    <w:rsid w:val="008F43BB"/>
    <w:rsid w:val="008F5C8D"/>
    <w:rsid w:val="00980B09"/>
    <w:rsid w:val="0099439A"/>
    <w:rsid w:val="009B3455"/>
    <w:rsid w:val="009F60E3"/>
    <w:rsid w:val="00A932E1"/>
    <w:rsid w:val="00A9645C"/>
    <w:rsid w:val="00AF1C56"/>
    <w:rsid w:val="00AF50FD"/>
    <w:rsid w:val="00B016CC"/>
    <w:rsid w:val="00B133E8"/>
    <w:rsid w:val="00C21BE5"/>
    <w:rsid w:val="00C3344C"/>
    <w:rsid w:val="00C7370A"/>
    <w:rsid w:val="00C94AC2"/>
    <w:rsid w:val="00CB475F"/>
    <w:rsid w:val="00DD30B8"/>
    <w:rsid w:val="00E46C3E"/>
    <w:rsid w:val="00EB3C46"/>
    <w:rsid w:val="00EC1405"/>
    <w:rsid w:val="00EF5174"/>
    <w:rsid w:val="00FD49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4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BE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7370A"/>
    <w:pPr>
      <w:keepNext/>
      <w:spacing w:after="0" w:line="360" w:lineRule="auto"/>
      <w:jc w:val="center"/>
      <w:outlineLvl w:val="0"/>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1BE5"/>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rsid w:val="00C21BE5"/>
    <w:rPr>
      <w:rFonts w:ascii="Calibri" w:eastAsia="Calibri" w:hAnsi="Calibri" w:cs="Times New Roman"/>
      <w:sz w:val="20"/>
      <w:szCs w:val="20"/>
      <w:lang w:val="x-none" w:eastAsia="x-none"/>
    </w:rPr>
  </w:style>
  <w:style w:type="character" w:styleId="FootnoteReference">
    <w:name w:val="footnote reference"/>
    <w:unhideWhenUsed/>
    <w:rsid w:val="00C21BE5"/>
    <w:rPr>
      <w:vertAlign w:val="superscript"/>
    </w:rPr>
  </w:style>
  <w:style w:type="character" w:styleId="Hyperlink">
    <w:name w:val="Hyperlink"/>
    <w:uiPriority w:val="99"/>
    <w:unhideWhenUsed/>
    <w:rsid w:val="00C21BE5"/>
    <w:rPr>
      <w:color w:val="0000FF"/>
      <w:u w:val="single"/>
    </w:rPr>
  </w:style>
  <w:style w:type="paragraph" w:styleId="ListParagraph">
    <w:name w:val="List Paragraph"/>
    <w:basedOn w:val="Normal"/>
    <w:uiPriority w:val="34"/>
    <w:qFormat/>
    <w:rsid w:val="00C21BE5"/>
    <w:pPr>
      <w:ind w:left="720"/>
      <w:contextualSpacing/>
    </w:pPr>
  </w:style>
  <w:style w:type="character" w:customStyle="1" w:styleId="Heading1Char">
    <w:name w:val="Heading 1 Char"/>
    <w:basedOn w:val="DefaultParagraphFont"/>
    <w:link w:val="Heading1"/>
    <w:uiPriority w:val="9"/>
    <w:rsid w:val="00C7370A"/>
    <w:rPr>
      <w:rFonts w:ascii="Times New Roman" w:eastAsia="Calibri" w:hAnsi="Times New Roman" w:cs="Times New Roman"/>
      <w:b/>
      <w:sz w:val="24"/>
      <w:szCs w:val="24"/>
    </w:rPr>
  </w:style>
  <w:style w:type="paragraph" w:styleId="Header">
    <w:name w:val="header"/>
    <w:basedOn w:val="Normal"/>
    <w:link w:val="HeaderChar"/>
    <w:uiPriority w:val="99"/>
    <w:unhideWhenUsed/>
    <w:rsid w:val="00633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07A"/>
    <w:rPr>
      <w:rFonts w:ascii="Calibri" w:eastAsia="Calibri" w:hAnsi="Calibri" w:cs="Times New Roman"/>
    </w:rPr>
  </w:style>
  <w:style w:type="paragraph" w:styleId="Footer">
    <w:name w:val="footer"/>
    <w:basedOn w:val="Normal"/>
    <w:link w:val="FooterChar"/>
    <w:uiPriority w:val="99"/>
    <w:unhideWhenUsed/>
    <w:rsid w:val="00633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07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BE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7370A"/>
    <w:pPr>
      <w:keepNext/>
      <w:spacing w:after="0" w:line="360" w:lineRule="auto"/>
      <w:jc w:val="center"/>
      <w:outlineLvl w:val="0"/>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1BE5"/>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rsid w:val="00C21BE5"/>
    <w:rPr>
      <w:rFonts w:ascii="Calibri" w:eastAsia="Calibri" w:hAnsi="Calibri" w:cs="Times New Roman"/>
      <w:sz w:val="20"/>
      <w:szCs w:val="20"/>
      <w:lang w:val="x-none" w:eastAsia="x-none"/>
    </w:rPr>
  </w:style>
  <w:style w:type="character" w:styleId="FootnoteReference">
    <w:name w:val="footnote reference"/>
    <w:unhideWhenUsed/>
    <w:rsid w:val="00C21BE5"/>
    <w:rPr>
      <w:vertAlign w:val="superscript"/>
    </w:rPr>
  </w:style>
  <w:style w:type="character" w:styleId="Hyperlink">
    <w:name w:val="Hyperlink"/>
    <w:uiPriority w:val="99"/>
    <w:unhideWhenUsed/>
    <w:rsid w:val="00C21BE5"/>
    <w:rPr>
      <w:color w:val="0000FF"/>
      <w:u w:val="single"/>
    </w:rPr>
  </w:style>
  <w:style w:type="paragraph" w:styleId="ListParagraph">
    <w:name w:val="List Paragraph"/>
    <w:basedOn w:val="Normal"/>
    <w:uiPriority w:val="34"/>
    <w:qFormat/>
    <w:rsid w:val="00C21BE5"/>
    <w:pPr>
      <w:ind w:left="720"/>
      <w:contextualSpacing/>
    </w:pPr>
  </w:style>
  <w:style w:type="character" w:customStyle="1" w:styleId="Heading1Char">
    <w:name w:val="Heading 1 Char"/>
    <w:basedOn w:val="DefaultParagraphFont"/>
    <w:link w:val="Heading1"/>
    <w:uiPriority w:val="9"/>
    <w:rsid w:val="00C7370A"/>
    <w:rPr>
      <w:rFonts w:ascii="Times New Roman" w:eastAsia="Calibri" w:hAnsi="Times New Roman" w:cs="Times New Roman"/>
      <w:b/>
      <w:sz w:val="24"/>
      <w:szCs w:val="24"/>
    </w:rPr>
  </w:style>
  <w:style w:type="paragraph" w:styleId="Header">
    <w:name w:val="header"/>
    <w:basedOn w:val="Normal"/>
    <w:link w:val="HeaderChar"/>
    <w:uiPriority w:val="99"/>
    <w:unhideWhenUsed/>
    <w:rsid w:val="00633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07A"/>
    <w:rPr>
      <w:rFonts w:ascii="Calibri" w:eastAsia="Calibri" w:hAnsi="Calibri" w:cs="Times New Roman"/>
    </w:rPr>
  </w:style>
  <w:style w:type="paragraph" w:styleId="Footer">
    <w:name w:val="footer"/>
    <w:basedOn w:val="Normal"/>
    <w:link w:val="FooterChar"/>
    <w:uiPriority w:val="99"/>
    <w:unhideWhenUsed/>
    <w:rsid w:val="00633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07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4974">
      <w:bodyDiv w:val="1"/>
      <w:marLeft w:val="0"/>
      <w:marRight w:val="0"/>
      <w:marTop w:val="0"/>
      <w:marBottom w:val="0"/>
      <w:divBdr>
        <w:top w:val="none" w:sz="0" w:space="0" w:color="auto"/>
        <w:left w:val="none" w:sz="0" w:space="0" w:color="auto"/>
        <w:bottom w:val="none" w:sz="0" w:space="0" w:color="auto"/>
        <w:right w:val="none" w:sz="0" w:space="0" w:color="auto"/>
      </w:divBdr>
    </w:div>
    <w:div w:id="456031414">
      <w:bodyDiv w:val="1"/>
      <w:marLeft w:val="0"/>
      <w:marRight w:val="0"/>
      <w:marTop w:val="0"/>
      <w:marBottom w:val="0"/>
      <w:divBdr>
        <w:top w:val="none" w:sz="0" w:space="0" w:color="auto"/>
        <w:left w:val="none" w:sz="0" w:space="0" w:color="auto"/>
        <w:bottom w:val="none" w:sz="0" w:space="0" w:color="auto"/>
        <w:right w:val="none" w:sz="0" w:space="0" w:color="auto"/>
      </w:divBdr>
    </w:div>
    <w:div w:id="1145002757">
      <w:bodyDiv w:val="1"/>
      <w:marLeft w:val="0"/>
      <w:marRight w:val="0"/>
      <w:marTop w:val="0"/>
      <w:marBottom w:val="0"/>
      <w:divBdr>
        <w:top w:val="none" w:sz="0" w:space="0" w:color="auto"/>
        <w:left w:val="none" w:sz="0" w:space="0" w:color="auto"/>
        <w:bottom w:val="none" w:sz="0" w:space="0" w:color="auto"/>
        <w:right w:val="none" w:sz="0" w:space="0" w:color="auto"/>
      </w:divBdr>
    </w:div>
    <w:div w:id="1400253696">
      <w:bodyDiv w:val="1"/>
      <w:marLeft w:val="0"/>
      <w:marRight w:val="0"/>
      <w:marTop w:val="0"/>
      <w:marBottom w:val="0"/>
      <w:divBdr>
        <w:top w:val="none" w:sz="0" w:space="0" w:color="auto"/>
        <w:left w:val="none" w:sz="0" w:space="0" w:color="auto"/>
        <w:bottom w:val="none" w:sz="0" w:space="0" w:color="auto"/>
        <w:right w:val="none" w:sz="0" w:space="0" w:color="auto"/>
      </w:divBdr>
    </w:div>
    <w:div w:id="143019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dia.neliti.com/media/publications/13989-ID-problematika-produk-hukum-camat-sebagai-pejabat-pembuat-akta-tanah-sementara-ppa.pdf" TargetMode="External"/><Relationship Id="rId4" Type="http://schemas.microsoft.com/office/2007/relationships/stylesWithEffects" Target="stylesWithEffects.xml"/><Relationship Id="rId9" Type="http://schemas.openxmlformats.org/officeDocument/2006/relationships/hyperlink" Target="mailto:nf_ayu@yahoo.co.id"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media.neliti.com/media/publications/13989-ID-problematika-produk-hukum-camat-sebagai-pejabat-pembuat-akta-tanah-sementara-pp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FA652-FA28-454D-AACC-E2EFFDD5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7160</Words>
  <Characters>40818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4</cp:revision>
  <dcterms:created xsi:type="dcterms:W3CDTF">2022-03-24T05:06:00Z</dcterms:created>
  <dcterms:modified xsi:type="dcterms:W3CDTF">2022-03-24T05:09:00Z</dcterms:modified>
</cp:coreProperties>
</file>